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2E241" w14:textId="1F615C5A" w:rsidR="00F72775" w:rsidRDefault="00F72775" w:rsidP="00F72775">
      <w:pPr>
        <w:spacing w:line="400" w:lineRule="exact"/>
        <w:jc w:val="center"/>
        <w:rPr>
          <w:rFonts w:ascii="標楷體" w:eastAsia="標楷體" w:hAnsi="標楷體"/>
          <w:sz w:val="32"/>
        </w:rPr>
      </w:pPr>
      <w:r w:rsidRPr="00F72775">
        <w:rPr>
          <w:rFonts w:ascii="標楷體" w:eastAsia="標楷體" w:hAnsi="標楷體" w:hint="eastAsia"/>
          <w:sz w:val="32"/>
        </w:rPr>
        <w:t>新北市政府緊急採購標準作業流程說明</w:t>
      </w:r>
    </w:p>
    <w:tbl>
      <w:tblPr>
        <w:tblStyle w:val="a8"/>
        <w:tblW w:w="0" w:type="auto"/>
        <w:jc w:val="center"/>
        <w:tblLayout w:type="fixed"/>
        <w:tblLook w:val="04A0" w:firstRow="1" w:lastRow="0" w:firstColumn="1" w:lastColumn="0" w:noHBand="0" w:noVBand="1"/>
      </w:tblPr>
      <w:tblGrid>
        <w:gridCol w:w="534"/>
        <w:gridCol w:w="1417"/>
        <w:gridCol w:w="5954"/>
        <w:gridCol w:w="1098"/>
      </w:tblGrid>
      <w:tr w:rsidR="00D02DB6" w14:paraId="139DC3EB" w14:textId="77777777" w:rsidTr="0082611B">
        <w:trPr>
          <w:tblHeader/>
          <w:jc w:val="center"/>
        </w:trPr>
        <w:tc>
          <w:tcPr>
            <w:tcW w:w="534" w:type="dxa"/>
            <w:vAlign w:val="center"/>
          </w:tcPr>
          <w:p w14:paraId="26FE8672"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作業階段</w:t>
            </w:r>
          </w:p>
        </w:tc>
        <w:tc>
          <w:tcPr>
            <w:tcW w:w="1417" w:type="dxa"/>
            <w:vAlign w:val="center"/>
          </w:tcPr>
          <w:p w14:paraId="0D788B0D"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作業</w:t>
            </w:r>
          </w:p>
          <w:p w14:paraId="647B17B6"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流程</w:t>
            </w:r>
          </w:p>
        </w:tc>
        <w:tc>
          <w:tcPr>
            <w:tcW w:w="5954" w:type="dxa"/>
            <w:vAlign w:val="center"/>
          </w:tcPr>
          <w:p w14:paraId="61497E7A"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步驟說明</w:t>
            </w:r>
          </w:p>
        </w:tc>
        <w:tc>
          <w:tcPr>
            <w:tcW w:w="1098" w:type="dxa"/>
            <w:vAlign w:val="center"/>
          </w:tcPr>
          <w:p w14:paraId="5B85F499"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作業</w:t>
            </w:r>
          </w:p>
          <w:p w14:paraId="3D056919" w14:textId="77777777" w:rsidR="00F72775" w:rsidRPr="00F72775" w:rsidRDefault="00F72775" w:rsidP="00F72775">
            <w:pPr>
              <w:spacing w:line="400" w:lineRule="exact"/>
              <w:jc w:val="center"/>
              <w:rPr>
                <w:rFonts w:ascii="標楷體" w:eastAsia="標楷體" w:hAnsi="標楷體"/>
                <w:sz w:val="28"/>
              </w:rPr>
            </w:pPr>
            <w:r w:rsidRPr="00F72775">
              <w:rPr>
                <w:rFonts w:ascii="標楷體" w:eastAsia="標楷體" w:hAnsi="標楷體" w:hint="eastAsia"/>
                <w:sz w:val="28"/>
              </w:rPr>
              <w:t>期限</w:t>
            </w:r>
          </w:p>
        </w:tc>
      </w:tr>
      <w:tr w:rsidR="00D02DB6" w14:paraId="72A260A6" w14:textId="77777777" w:rsidTr="0082611B">
        <w:trPr>
          <w:jc w:val="center"/>
        </w:trPr>
        <w:tc>
          <w:tcPr>
            <w:tcW w:w="534" w:type="dxa"/>
            <w:vMerge w:val="restart"/>
            <w:textDirection w:val="tbRlV"/>
            <w:vAlign w:val="center"/>
          </w:tcPr>
          <w:p w14:paraId="2671CE10" w14:textId="77777777" w:rsidR="00F72775" w:rsidRPr="00F72775" w:rsidRDefault="00F72775" w:rsidP="00F72775">
            <w:pPr>
              <w:spacing w:line="400" w:lineRule="exact"/>
              <w:ind w:left="113" w:right="113"/>
              <w:rPr>
                <w:rFonts w:ascii="標楷體" w:eastAsia="標楷體" w:hAnsi="標楷體"/>
                <w:sz w:val="28"/>
              </w:rPr>
            </w:pPr>
            <w:r>
              <w:rPr>
                <w:rFonts w:ascii="標楷體" w:eastAsia="標楷體" w:hAnsi="標楷體" w:hint="eastAsia"/>
                <w:sz w:val="28"/>
              </w:rPr>
              <w:t>防災應變作業階段</w:t>
            </w:r>
          </w:p>
        </w:tc>
        <w:tc>
          <w:tcPr>
            <w:tcW w:w="1417" w:type="dxa"/>
            <w:vAlign w:val="center"/>
          </w:tcPr>
          <w:p w14:paraId="76FAFE6C"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w:t>
            </w:r>
          </w:p>
          <w:p w14:paraId="15FF616F"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開始</w:t>
            </w:r>
          </w:p>
        </w:tc>
        <w:tc>
          <w:tcPr>
            <w:tcW w:w="5954" w:type="dxa"/>
            <w:vAlign w:val="center"/>
          </w:tcPr>
          <w:p w14:paraId="01499DE5" w14:textId="77777777" w:rsidR="00F72775" w:rsidRPr="00C54FF8" w:rsidRDefault="00F72775" w:rsidP="00F72775">
            <w:pPr>
              <w:spacing w:line="400" w:lineRule="exact"/>
              <w:jc w:val="both"/>
              <w:textDirection w:val="lrTbV"/>
              <w:rPr>
                <w:rFonts w:ascii="標楷體" w:eastAsia="標楷體" w:hAnsi="標楷體"/>
                <w:bCs/>
                <w:sz w:val="28"/>
              </w:rPr>
            </w:pPr>
            <w:r w:rsidRPr="00C54FF8">
              <w:rPr>
                <w:rFonts w:ascii="標楷體" w:eastAsia="標楷體" w:hAnsi="標楷體" w:hint="eastAsia"/>
                <w:bCs/>
                <w:kern w:val="0"/>
                <w:sz w:val="28"/>
                <w:szCs w:val="28"/>
                <w:lang w:val="x-none"/>
              </w:rPr>
              <w:t>災害有可能發生，如中央氣象局即將發布颱風警報。</w:t>
            </w:r>
          </w:p>
        </w:tc>
        <w:tc>
          <w:tcPr>
            <w:tcW w:w="1098" w:type="dxa"/>
            <w:vAlign w:val="center"/>
          </w:tcPr>
          <w:p w14:paraId="003B0102"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3F66FC5D" w14:textId="77777777" w:rsidTr="0082611B">
        <w:trPr>
          <w:jc w:val="center"/>
        </w:trPr>
        <w:tc>
          <w:tcPr>
            <w:tcW w:w="534" w:type="dxa"/>
            <w:vMerge/>
            <w:vAlign w:val="center"/>
          </w:tcPr>
          <w:p w14:paraId="5A62AB1D"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164B4DC8"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2.</w:t>
            </w:r>
          </w:p>
          <w:p w14:paraId="61F3A7C1"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是否屬災害警報發布</w:t>
            </w:r>
          </w:p>
        </w:tc>
        <w:tc>
          <w:tcPr>
            <w:tcW w:w="5954" w:type="dxa"/>
            <w:vAlign w:val="center"/>
          </w:tcPr>
          <w:p w14:paraId="5B77767F" w14:textId="77777777" w:rsidR="00F72775" w:rsidRPr="00C54FF8" w:rsidRDefault="00F72775" w:rsidP="00F72775">
            <w:pPr>
              <w:spacing w:line="400" w:lineRule="exact"/>
              <w:jc w:val="both"/>
              <w:textDirection w:val="lrTbV"/>
              <w:rPr>
                <w:rFonts w:ascii="標楷體" w:eastAsia="標楷體" w:hAnsi="標楷體"/>
                <w:bCs/>
                <w:sz w:val="28"/>
              </w:rPr>
            </w:pPr>
            <w:r w:rsidRPr="00C54FF8">
              <w:rPr>
                <w:rFonts w:ascii="標楷體" w:eastAsia="標楷體" w:hAnsi="標楷體" w:hint="eastAsia"/>
                <w:bCs/>
                <w:kern w:val="0"/>
                <w:sz w:val="28"/>
                <w:szCs w:val="28"/>
                <w:lang w:val="x-none"/>
              </w:rPr>
              <w:t>災害</w:t>
            </w:r>
            <w:r w:rsidRPr="00C54FF8">
              <w:rPr>
                <w:rFonts w:ascii="標楷體" w:eastAsia="標楷體" w:hAnsi="標楷體" w:hint="eastAsia"/>
                <w:bCs/>
                <w:sz w:val="28"/>
              </w:rPr>
              <w:t>警</w:t>
            </w:r>
            <w:r w:rsidRPr="00C54FF8">
              <w:rPr>
                <w:rFonts w:ascii="標楷體" w:eastAsia="標楷體" w:hAnsi="標楷體" w:hint="eastAsia"/>
                <w:bCs/>
                <w:kern w:val="0"/>
                <w:sz w:val="28"/>
                <w:szCs w:val="28"/>
                <w:lang w:val="x-none"/>
              </w:rPr>
              <w:t>報發布如中央氣象局發布颱風警報。</w:t>
            </w:r>
          </w:p>
        </w:tc>
        <w:tc>
          <w:tcPr>
            <w:tcW w:w="1098" w:type="dxa"/>
            <w:vAlign w:val="center"/>
          </w:tcPr>
          <w:p w14:paraId="1109C8BF"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1A716B1F" w14:textId="77777777" w:rsidTr="0082611B">
        <w:trPr>
          <w:jc w:val="center"/>
        </w:trPr>
        <w:tc>
          <w:tcPr>
            <w:tcW w:w="534" w:type="dxa"/>
            <w:vMerge/>
            <w:vAlign w:val="center"/>
          </w:tcPr>
          <w:p w14:paraId="6CEC3F5E"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3E47F335" w14:textId="77777777" w:rsidR="00F72775" w:rsidRPr="005670EA" w:rsidRDefault="00F72775" w:rsidP="00F72775">
            <w:pPr>
              <w:autoSpaceDE w:val="0"/>
              <w:autoSpaceDN w:val="0"/>
              <w:adjustRightInd w:val="0"/>
              <w:spacing w:line="400" w:lineRule="exact"/>
              <w:rPr>
                <w:rFonts w:ascii="標楷體" w:eastAsia="標楷體" w:hAnsi="標楷體"/>
                <w:bCs/>
                <w:kern w:val="0"/>
                <w:sz w:val="28"/>
                <w:szCs w:val="28"/>
              </w:rPr>
            </w:pPr>
            <w:r w:rsidRPr="005670EA">
              <w:rPr>
                <w:rFonts w:ascii="標楷體" w:eastAsia="標楷體" w:hAnsi="標楷體" w:hint="eastAsia"/>
                <w:bCs/>
                <w:kern w:val="0"/>
                <w:sz w:val="28"/>
                <w:szCs w:val="28"/>
              </w:rPr>
              <w:t>3.</w:t>
            </w:r>
          </w:p>
          <w:p w14:paraId="694A0E0B" w14:textId="77777777" w:rsidR="00F72775" w:rsidRPr="005670EA" w:rsidRDefault="00F61B58" w:rsidP="00F72775">
            <w:pPr>
              <w:autoSpaceDE w:val="0"/>
              <w:autoSpaceDN w:val="0"/>
              <w:adjustRightInd w:val="0"/>
              <w:spacing w:line="400" w:lineRule="exact"/>
              <w:rPr>
                <w:rFonts w:ascii="標楷體" w:eastAsia="標楷體" w:hAnsi="標楷體"/>
                <w:bCs/>
                <w:kern w:val="0"/>
                <w:sz w:val="28"/>
                <w:szCs w:val="28"/>
              </w:rPr>
            </w:pPr>
            <w:r w:rsidRPr="005670EA">
              <w:rPr>
                <w:rFonts w:ascii="標楷體" w:eastAsia="標楷體" w:hAnsi="標楷體" w:hint="eastAsia"/>
                <w:sz w:val="28"/>
                <w:szCs w:val="28"/>
              </w:rPr>
              <w:t>開設災害應變中心</w:t>
            </w:r>
          </w:p>
        </w:tc>
        <w:tc>
          <w:tcPr>
            <w:tcW w:w="5954" w:type="dxa"/>
            <w:vAlign w:val="center"/>
          </w:tcPr>
          <w:p w14:paraId="5909BB5F" w14:textId="77777777" w:rsidR="00F72775" w:rsidRPr="005670EA" w:rsidRDefault="00F61B58" w:rsidP="00F72775">
            <w:pPr>
              <w:spacing w:line="400" w:lineRule="exact"/>
              <w:jc w:val="both"/>
              <w:textDirection w:val="lrTbV"/>
              <w:rPr>
                <w:rFonts w:ascii="標楷體" w:eastAsia="標楷體" w:hAnsi="標楷體"/>
                <w:bCs/>
                <w:sz w:val="28"/>
                <w:szCs w:val="28"/>
              </w:rPr>
            </w:pPr>
            <w:r w:rsidRPr="005670EA">
              <w:rPr>
                <w:rFonts w:ascii="標楷體" w:eastAsia="標楷體" w:hAnsi="標楷體" w:hint="eastAsia"/>
                <w:bCs/>
                <w:sz w:val="28"/>
                <w:szCs w:val="28"/>
              </w:rPr>
              <w:t>開設災害應變中心有關規定，詳如「新北市災害應變中心標準作業程序」。</w:t>
            </w:r>
          </w:p>
        </w:tc>
        <w:tc>
          <w:tcPr>
            <w:tcW w:w="1098" w:type="dxa"/>
            <w:vAlign w:val="center"/>
          </w:tcPr>
          <w:p w14:paraId="6566239F"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32B248B9" w14:textId="77777777" w:rsidTr="0082611B">
        <w:trPr>
          <w:jc w:val="center"/>
        </w:trPr>
        <w:tc>
          <w:tcPr>
            <w:tcW w:w="534" w:type="dxa"/>
            <w:vMerge/>
            <w:vAlign w:val="center"/>
          </w:tcPr>
          <w:p w14:paraId="0C274E5F"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5AF63846" w14:textId="77777777" w:rsidR="00F61B58" w:rsidRPr="005670EA" w:rsidRDefault="00F61B58" w:rsidP="00F61B58">
            <w:pPr>
              <w:spacing w:line="400" w:lineRule="exact"/>
              <w:jc w:val="both"/>
              <w:rPr>
                <w:rFonts w:ascii="標楷體" w:eastAsia="標楷體" w:hAnsi="標楷體"/>
                <w:sz w:val="28"/>
                <w:szCs w:val="28"/>
              </w:rPr>
            </w:pPr>
            <w:r w:rsidRPr="005670EA">
              <w:rPr>
                <w:rFonts w:ascii="標楷體" w:eastAsia="標楷體" w:hAnsi="標楷體" w:hint="eastAsia"/>
                <w:sz w:val="28"/>
                <w:szCs w:val="28"/>
              </w:rPr>
              <w:t>4.</w:t>
            </w:r>
          </w:p>
          <w:p w14:paraId="32D9C440" w14:textId="77777777" w:rsidR="00F72775" w:rsidRPr="005670EA" w:rsidRDefault="00F61B58" w:rsidP="00F61B58">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sz w:val="28"/>
                <w:szCs w:val="28"/>
              </w:rPr>
              <w:t>確認預備搶災廠商名單並通知其預為準備</w:t>
            </w:r>
          </w:p>
        </w:tc>
        <w:tc>
          <w:tcPr>
            <w:tcW w:w="5954" w:type="dxa"/>
            <w:vAlign w:val="center"/>
          </w:tcPr>
          <w:p w14:paraId="674A9786" w14:textId="77777777" w:rsidR="00F72775" w:rsidRPr="005670EA" w:rsidRDefault="00004930" w:rsidP="00F72775">
            <w:pPr>
              <w:spacing w:line="400" w:lineRule="exact"/>
              <w:jc w:val="both"/>
              <w:textDirection w:val="lrTbV"/>
              <w:rPr>
                <w:rFonts w:ascii="標楷體" w:eastAsia="標楷體" w:hAnsi="標楷體"/>
                <w:bCs/>
                <w:sz w:val="28"/>
                <w:szCs w:val="28"/>
              </w:rPr>
            </w:pPr>
            <w:r w:rsidRPr="005670EA">
              <w:rPr>
                <w:rFonts w:ascii="標楷體" w:eastAsia="標楷體" w:hAnsi="標楷體" w:hint="eastAsia"/>
                <w:bCs/>
                <w:sz w:val="28"/>
                <w:szCs w:val="28"/>
              </w:rPr>
              <w:t>預備搶災廠商名單，諸如各單位已完成決標之工程開口契約之廠商，並應請其備妥相關機具、設施及材料因應之。</w:t>
            </w:r>
          </w:p>
        </w:tc>
        <w:tc>
          <w:tcPr>
            <w:tcW w:w="1098" w:type="dxa"/>
            <w:vAlign w:val="center"/>
          </w:tcPr>
          <w:p w14:paraId="33A3EC70"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5A3126F6" w14:textId="77777777" w:rsidTr="0082611B">
        <w:trPr>
          <w:jc w:val="center"/>
        </w:trPr>
        <w:tc>
          <w:tcPr>
            <w:tcW w:w="534" w:type="dxa"/>
            <w:vMerge/>
            <w:vAlign w:val="center"/>
          </w:tcPr>
          <w:p w14:paraId="7C9CB858"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235911B0"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5.</w:t>
            </w:r>
          </w:p>
          <w:p w14:paraId="2B086162"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是否有緊急事件發生</w:t>
            </w:r>
          </w:p>
        </w:tc>
        <w:tc>
          <w:tcPr>
            <w:tcW w:w="5954" w:type="dxa"/>
            <w:vAlign w:val="center"/>
          </w:tcPr>
          <w:p w14:paraId="7B8CBB46" w14:textId="77777777" w:rsidR="00F72775" w:rsidRPr="00C54FF8" w:rsidRDefault="00F72775" w:rsidP="00F72775">
            <w:pPr>
              <w:spacing w:line="400" w:lineRule="exact"/>
              <w:jc w:val="both"/>
              <w:textDirection w:val="lrTbV"/>
              <w:rPr>
                <w:rFonts w:ascii="標楷體" w:eastAsia="標楷體" w:hAnsi="標楷體"/>
                <w:bCs/>
                <w:kern w:val="0"/>
                <w:sz w:val="28"/>
                <w:szCs w:val="28"/>
                <w:lang w:val="x-none"/>
              </w:rPr>
            </w:pPr>
            <w:r w:rsidRPr="00C54FF8">
              <w:rPr>
                <w:rFonts w:ascii="標楷體" w:eastAsia="標楷體" w:hAnsi="標楷體" w:hint="eastAsia"/>
                <w:bCs/>
                <w:kern w:val="0"/>
                <w:sz w:val="28"/>
                <w:szCs w:val="28"/>
              </w:rPr>
              <w:t>災害應變中心或各機關接獲各公所或民眾電話通報確認有</w:t>
            </w:r>
            <w:r w:rsidRPr="00C54FF8">
              <w:rPr>
                <w:rFonts w:ascii="標楷體" w:eastAsia="標楷體" w:hAnsi="標楷體" w:hint="eastAsia"/>
                <w:bCs/>
                <w:kern w:val="0"/>
                <w:sz w:val="28"/>
                <w:szCs w:val="28"/>
                <w:lang w:val="x-none"/>
              </w:rPr>
              <w:t>災害（</w:t>
            </w:r>
            <w:r w:rsidRPr="00C54FF8">
              <w:rPr>
                <w:rFonts w:ascii="標楷體" w:eastAsia="標楷體" w:hAnsi="標楷體" w:hint="eastAsia"/>
                <w:bCs/>
                <w:sz w:val="28"/>
              </w:rPr>
              <w:t>緊急事故</w:t>
            </w:r>
            <w:r w:rsidRPr="00C54FF8">
              <w:rPr>
                <w:rFonts w:ascii="標楷體" w:eastAsia="標楷體" w:hAnsi="標楷體" w:hint="eastAsia"/>
                <w:bCs/>
                <w:kern w:val="0"/>
                <w:sz w:val="28"/>
                <w:szCs w:val="28"/>
                <w:lang w:val="x-none"/>
              </w:rPr>
              <w:t>）發生。</w:t>
            </w:r>
          </w:p>
        </w:tc>
        <w:tc>
          <w:tcPr>
            <w:tcW w:w="1098" w:type="dxa"/>
            <w:vAlign w:val="center"/>
          </w:tcPr>
          <w:p w14:paraId="60F961FE"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624EE9C4" w14:textId="77777777" w:rsidTr="0082611B">
        <w:trPr>
          <w:jc w:val="center"/>
        </w:trPr>
        <w:tc>
          <w:tcPr>
            <w:tcW w:w="534" w:type="dxa"/>
            <w:vMerge/>
            <w:vAlign w:val="center"/>
          </w:tcPr>
          <w:p w14:paraId="2AB09578"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5362D7DC"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6.</w:t>
            </w:r>
          </w:p>
          <w:p w14:paraId="120006C4"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防災應變作業結束</w:t>
            </w:r>
          </w:p>
        </w:tc>
        <w:tc>
          <w:tcPr>
            <w:tcW w:w="5954" w:type="dxa"/>
            <w:vAlign w:val="center"/>
          </w:tcPr>
          <w:p w14:paraId="261039A3" w14:textId="77777777" w:rsidR="00F72775" w:rsidRPr="00C54FF8" w:rsidRDefault="00F72775" w:rsidP="00F72775">
            <w:pPr>
              <w:spacing w:line="400" w:lineRule="exact"/>
              <w:jc w:val="both"/>
              <w:textDirection w:val="lrTbV"/>
              <w:rPr>
                <w:rFonts w:ascii="標楷體" w:eastAsia="標楷體" w:hAnsi="標楷體"/>
                <w:bCs/>
                <w:kern w:val="0"/>
                <w:sz w:val="28"/>
                <w:szCs w:val="28"/>
              </w:rPr>
            </w:pPr>
            <w:r w:rsidRPr="00C54FF8">
              <w:rPr>
                <w:rFonts w:ascii="標楷體" w:eastAsia="標楷體" w:hAnsi="標楷體" w:hint="eastAsia"/>
                <w:bCs/>
                <w:kern w:val="0"/>
                <w:sz w:val="28"/>
                <w:szCs w:val="28"/>
              </w:rPr>
              <w:t>確認無緊急情事發生，防災應變作業結束。</w:t>
            </w:r>
          </w:p>
        </w:tc>
        <w:tc>
          <w:tcPr>
            <w:tcW w:w="1098" w:type="dxa"/>
            <w:vAlign w:val="center"/>
          </w:tcPr>
          <w:p w14:paraId="577FF10A"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3137E0DC" w14:textId="77777777" w:rsidTr="0082611B">
        <w:trPr>
          <w:jc w:val="center"/>
        </w:trPr>
        <w:tc>
          <w:tcPr>
            <w:tcW w:w="534" w:type="dxa"/>
            <w:vMerge w:val="restart"/>
            <w:textDirection w:val="tbRlV"/>
            <w:vAlign w:val="center"/>
          </w:tcPr>
          <w:p w14:paraId="086AFBF1" w14:textId="77777777" w:rsidR="00F72775" w:rsidRPr="00F72775" w:rsidRDefault="00F72775" w:rsidP="00F72775">
            <w:pPr>
              <w:spacing w:line="400" w:lineRule="exact"/>
              <w:ind w:left="113" w:right="113"/>
              <w:rPr>
                <w:rFonts w:ascii="標楷體" w:eastAsia="標楷體" w:hAnsi="標楷體"/>
                <w:sz w:val="28"/>
              </w:rPr>
            </w:pPr>
            <w:r>
              <w:rPr>
                <w:rFonts w:ascii="標楷體" w:eastAsia="標楷體" w:hAnsi="標楷體" w:hint="eastAsia"/>
                <w:sz w:val="28"/>
              </w:rPr>
              <w:t>災害應變作業階段</w:t>
            </w:r>
          </w:p>
        </w:tc>
        <w:tc>
          <w:tcPr>
            <w:tcW w:w="1417" w:type="dxa"/>
            <w:vAlign w:val="center"/>
          </w:tcPr>
          <w:p w14:paraId="0B500A12"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7.</w:t>
            </w:r>
          </w:p>
          <w:p w14:paraId="189F0CE3"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派員實地勘查或調查</w:t>
            </w:r>
          </w:p>
        </w:tc>
        <w:tc>
          <w:tcPr>
            <w:tcW w:w="5954" w:type="dxa"/>
            <w:vAlign w:val="center"/>
          </w:tcPr>
          <w:p w14:paraId="28BE2AB8" w14:textId="77777777" w:rsidR="00F72775" w:rsidRPr="00C54FF8" w:rsidRDefault="00F72775" w:rsidP="00F72775">
            <w:pPr>
              <w:spacing w:line="400" w:lineRule="exact"/>
              <w:jc w:val="both"/>
              <w:textDirection w:val="lrTbV"/>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各機關接獲</w:t>
            </w:r>
            <w:r w:rsidRPr="00C54FF8">
              <w:rPr>
                <w:rFonts w:ascii="標楷體" w:eastAsia="標楷體" w:hAnsi="標楷體" w:hint="eastAsia"/>
                <w:bCs/>
                <w:kern w:val="0"/>
                <w:sz w:val="28"/>
                <w:szCs w:val="28"/>
              </w:rPr>
              <w:t>災害應變中心</w:t>
            </w:r>
            <w:r w:rsidRPr="00C54FF8">
              <w:rPr>
                <w:rFonts w:ascii="標楷體" w:eastAsia="標楷體" w:hAnsi="標楷體" w:hint="eastAsia"/>
                <w:bCs/>
                <w:kern w:val="0"/>
                <w:sz w:val="28"/>
                <w:szCs w:val="28"/>
                <w:lang w:val="x-none"/>
              </w:rPr>
              <w:t>通報災情，依據各機關分工原則派員實地勘查或調查災害（</w:t>
            </w:r>
            <w:r w:rsidRPr="00C54FF8">
              <w:rPr>
                <w:rFonts w:ascii="標楷體" w:eastAsia="標楷體" w:hAnsi="標楷體" w:hint="eastAsia"/>
                <w:bCs/>
                <w:sz w:val="28"/>
              </w:rPr>
              <w:t>緊急事故</w:t>
            </w:r>
            <w:r w:rsidRPr="00C54FF8">
              <w:rPr>
                <w:rFonts w:ascii="標楷體" w:eastAsia="標楷體" w:hAnsi="標楷體" w:hint="eastAsia"/>
                <w:bCs/>
                <w:kern w:val="0"/>
                <w:sz w:val="28"/>
                <w:szCs w:val="28"/>
                <w:lang w:val="x-none"/>
              </w:rPr>
              <w:t>）情形。</w:t>
            </w:r>
          </w:p>
        </w:tc>
        <w:tc>
          <w:tcPr>
            <w:tcW w:w="1098" w:type="dxa"/>
            <w:vAlign w:val="center"/>
          </w:tcPr>
          <w:p w14:paraId="2279AEE9" w14:textId="77777777" w:rsidR="00F72775" w:rsidRPr="00C54FF8" w:rsidRDefault="00F72775" w:rsidP="00F72775">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7A828987" w14:textId="77777777" w:rsidTr="0082611B">
        <w:trPr>
          <w:jc w:val="center"/>
        </w:trPr>
        <w:tc>
          <w:tcPr>
            <w:tcW w:w="534" w:type="dxa"/>
            <w:vMerge/>
            <w:vAlign w:val="center"/>
          </w:tcPr>
          <w:p w14:paraId="47BA24F3"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4B284DA0"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8.</w:t>
            </w:r>
          </w:p>
          <w:p w14:paraId="6436DAAD"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預估採購需求數量</w:t>
            </w:r>
          </w:p>
        </w:tc>
        <w:tc>
          <w:tcPr>
            <w:tcW w:w="5954" w:type="dxa"/>
            <w:vAlign w:val="center"/>
          </w:tcPr>
          <w:p w14:paraId="276FF9BD" w14:textId="235ABCFE" w:rsidR="00F72775" w:rsidRPr="007A2A62" w:rsidRDefault="00F72775" w:rsidP="00F72775">
            <w:pPr>
              <w:spacing w:line="400" w:lineRule="exact"/>
              <w:jc w:val="both"/>
              <w:textDirection w:val="lrTbV"/>
              <w:rPr>
                <w:rFonts w:ascii="標楷體" w:eastAsia="標楷體" w:hAnsi="標楷體"/>
                <w:bCs/>
                <w:sz w:val="28"/>
              </w:rPr>
            </w:pPr>
            <w:r w:rsidRPr="00C54FF8">
              <w:rPr>
                <w:rFonts w:ascii="標楷體" w:eastAsia="標楷體" w:hAnsi="標楷體" w:hint="eastAsia"/>
                <w:bCs/>
                <w:sz w:val="28"/>
              </w:rPr>
              <w:t>該緊急事故如涉及採購事宜，應由被指派者評估初步之需求項目及數量</w:t>
            </w:r>
            <w:r w:rsidR="002B2C87">
              <w:rPr>
                <w:rFonts w:ascii="標楷體" w:eastAsia="標楷體" w:hAnsi="標楷體" w:hint="eastAsia"/>
                <w:bCs/>
                <w:sz w:val="28"/>
              </w:rPr>
              <w:t>。</w:t>
            </w:r>
          </w:p>
        </w:tc>
        <w:tc>
          <w:tcPr>
            <w:tcW w:w="1098" w:type="dxa"/>
            <w:vAlign w:val="center"/>
          </w:tcPr>
          <w:p w14:paraId="0DCC87CD" w14:textId="77777777" w:rsidR="00F72775" w:rsidRPr="00C54FF8" w:rsidRDefault="00F72775" w:rsidP="004D697B">
            <w:pPr>
              <w:spacing w:line="400" w:lineRule="exact"/>
              <w:jc w:val="center"/>
              <w:rPr>
                <w:rFonts w:ascii="標楷體" w:eastAsia="標楷體" w:hAnsi="標楷體"/>
                <w:bCs/>
                <w:sz w:val="28"/>
              </w:rPr>
            </w:pPr>
            <w:r w:rsidRPr="00C54FF8">
              <w:rPr>
                <w:rFonts w:ascii="標楷體" w:eastAsia="標楷體" w:hAnsi="標楷體" w:hint="eastAsia"/>
                <w:bCs/>
                <w:sz w:val="28"/>
              </w:rPr>
              <w:t>2小時</w:t>
            </w:r>
          </w:p>
        </w:tc>
      </w:tr>
      <w:tr w:rsidR="00D02DB6" w14:paraId="601D3B38" w14:textId="77777777" w:rsidTr="0082611B">
        <w:trPr>
          <w:jc w:val="center"/>
        </w:trPr>
        <w:tc>
          <w:tcPr>
            <w:tcW w:w="534" w:type="dxa"/>
            <w:vMerge/>
            <w:vAlign w:val="center"/>
          </w:tcPr>
          <w:p w14:paraId="7CE2F9DF" w14:textId="77777777" w:rsidR="00F72775" w:rsidRPr="00F72775" w:rsidRDefault="00F72775" w:rsidP="00F72775">
            <w:pPr>
              <w:spacing w:line="400" w:lineRule="exact"/>
              <w:jc w:val="center"/>
              <w:rPr>
                <w:rFonts w:ascii="標楷體" w:eastAsia="標楷體" w:hAnsi="標楷體"/>
                <w:sz w:val="28"/>
              </w:rPr>
            </w:pPr>
          </w:p>
        </w:tc>
        <w:tc>
          <w:tcPr>
            <w:tcW w:w="1417" w:type="dxa"/>
          </w:tcPr>
          <w:p w14:paraId="2A98EDB4" w14:textId="77777777" w:rsidR="00F72775" w:rsidRPr="00C54FF8" w:rsidRDefault="00F72775" w:rsidP="00F72775">
            <w:pPr>
              <w:autoSpaceDE w:val="0"/>
              <w:autoSpaceDN w:val="0"/>
              <w:adjustRightInd w:val="0"/>
              <w:spacing w:line="400" w:lineRule="exact"/>
              <w:jc w:val="both"/>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9.</w:t>
            </w:r>
          </w:p>
          <w:p w14:paraId="47E3D873" w14:textId="77777777" w:rsidR="00F72775" w:rsidRPr="00C54FF8" w:rsidRDefault="00F72775" w:rsidP="00F72775">
            <w:pPr>
              <w:autoSpaceDE w:val="0"/>
              <w:autoSpaceDN w:val="0"/>
              <w:adjustRightInd w:val="0"/>
              <w:spacing w:line="400" w:lineRule="exact"/>
              <w:jc w:val="both"/>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是否屬已決標案件履約事項可涵蓋範</w:t>
            </w:r>
            <w:r>
              <w:rPr>
                <w:rFonts w:ascii="標楷體" w:eastAsia="標楷體" w:hAnsi="標楷體" w:hint="eastAsia"/>
                <w:bCs/>
                <w:kern w:val="0"/>
                <w:sz w:val="28"/>
                <w:szCs w:val="28"/>
                <w:lang w:val="x-none"/>
              </w:rPr>
              <w:t>圍</w:t>
            </w:r>
          </w:p>
        </w:tc>
        <w:tc>
          <w:tcPr>
            <w:tcW w:w="5954" w:type="dxa"/>
            <w:vAlign w:val="center"/>
          </w:tcPr>
          <w:p w14:paraId="0AF38740" w14:textId="77777777" w:rsidR="00F72775" w:rsidRPr="004D697B" w:rsidRDefault="00F72775" w:rsidP="004D697B">
            <w:pPr>
              <w:spacing w:line="400" w:lineRule="exact"/>
              <w:jc w:val="both"/>
              <w:textDirection w:val="lrTbV"/>
              <w:rPr>
                <w:rFonts w:ascii="標楷體" w:eastAsia="標楷體" w:hAnsi="標楷體"/>
                <w:bCs/>
                <w:sz w:val="28"/>
              </w:rPr>
            </w:pPr>
            <w:r w:rsidRPr="00C54FF8">
              <w:rPr>
                <w:rFonts w:ascii="標楷體" w:eastAsia="標楷體" w:hAnsi="標楷體" w:hint="eastAsia"/>
                <w:bCs/>
                <w:sz w:val="28"/>
              </w:rPr>
              <w:t>依契約規定確認</w:t>
            </w:r>
            <w:r w:rsidRPr="00C54FF8">
              <w:rPr>
                <w:rFonts w:ascii="標楷體" w:eastAsia="標楷體" w:hAnsi="標楷體" w:hint="eastAsia"/>
                <w:bCs/>
                <w:kern w:val="0"/>
                <w:sz w:val="28"/>
                <w:szCs w:val="28"/>
                <w:lang w:val="x-none"/>
              </w:rPr>
              <w:t>是否屬已決標案件履約事項可涵蓋範圍。</w:t>
            </w:r>
          </w:p>
        </w:tc>
        <w:tc>
          <w:tcPr>
            <w:tcW w:w="1098" w:type="dxa"/>
            <w:vAlign w:val="center"/>
          </w:tcPr>
          <w:p w14:paraId="3B986310" w14:textId="77777777" w:rsidR="00F72775" w:rsidRPr="00C54FF8" w:rsidRDefault="00F72775" w:rsidP="004D697B">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17C9D7FB" w14:textId="77777777" w:rsidTr="0082611B">
        <w:trPr>
          <w:jc w:val="center"/>
        </w:trPr>
        <w:tc>
          <w:tcPr>
            <w:tcW w:w="534" w:type="dxa"/>
            <w:vMerge/>
            <w:vAlign w:val="center"/>
          </w:tcPr>
          <w:p w14:paraId="5C75CE73" w14:textId="77777777" w:rsidR="00F72775" w:rsidRPr="00F72775" w:rsidRDefault="00F72775" w:rsidP="00F72775">
            <w:pPr>
              <w:spacing w:line="400" w:lineRule="exact"/>
              <w:jc w:val="center"/>
              <w:rPr>
                <w:rFonts w:ascii="標楷體" w:eastAsia="標楷體" w:hAnsi="標楷體"/>
                <w:sz w:val="28"/>
              </w:rPr>
            </w:pPr>
          </w:p>
        </w:tc>
        <w:tc>
          <w:tcPr>
            <w:tcW w:w="1417" w:type="dxa"/>
            <w:vAlign w:val="center"/>
          </w:tcPr>
          <w:p w14:paraId="2E7DFC54" w14:textId="77777777" w:rsidR="00F72775" w:rsidRPr="00C54FF8" w:rsidRDefault="00F72775" w:rsidP="00F72775">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10.</w:t>
            </w:r>
          </w:p>
          <w:p w14:paraId="3245E13B" w14:textId="77777777" w:rsidR="00F72775" w:rsidRPr="00C54FF8" w:rsidRDefault="00F72775" w:rsidP="00F72775">
            <w:pPr>
              <w:autoSpaceDE w:val="0"/>
              <w:autoSpaceDN w:val="0"/>
              <w:adjustRightInd w:val="0"/>
              <w:spacing w:line="400" w:lineRule="exact"/>
              <w:rPr>
                <w:rFonts w:ascii="標楷體" w:eastAsia="標楷體" w:hAnsi="標楷體"/>
                <w:bCs/>
                <w:sz w:val="28"/>
              </w:rPr>
            </w:pPr>
            <w:r w:rsidRPr="00C54FF8">
              <w:rPr>
                <w:rFonts w:ascii="標楷體" w:eastAsia="標楷體" w:hAnsi="標楷體" w:hint="eastAsia"/>
                <w:bCs/>
                <w:kern w:val="0"/>
                <w:sz w:val="28"/>
                <w:szCs w:val="28"/>
                <w:lang w:val="x-none"/>
              </w:rPr>
              <w:t>通知廠商優先處理並依限完成</w:t>
            </w:r>
          </w:p>
        </w:tc>
        <w:tc>
          <w:tcPr>
            <w:tcW w:w="5954" w:type="dxa"/>
            <w:vAlign w:val="center"/>
          </w:tcPr>
          <w:p w14:paraId="3DDE6F8C" w14:textId="77777777" w:rsidR="00F72775" w:rsidRPr="00C54FF8" w:rsidRDefault="00F72775" w:rsidP="00F72775">
            <w:pPr>
              <w:spacing w:line="400" w:lineRule="exact"/>
              <w:jc w:val="both"/>
              <w:textDirection w:val="lrTbV"/>
              <w:rPr>
                <w:rFonts w:ascii="標楷體" w:eastAsia="標楷體" w:hAnsi="標楷體"/>
                <w:bCs/>
                <w:sz w:val="28"/>
              </w:rPr>
            </w:pPr>
            <w:r w:rsidRPr="00C54FF8">
              <w:rPr>
                <w:rFonts w:ascii="標楷體" w:eastAsia="標楷體" w:hAnsi="標楷體" w:hint="eastAsia"/>
                <w:bCs/>
                <w:kern w:val="0"/>
                <w:sz w:val="28"/>
                <w:szCs w:val="28"/>
                <w:lang w:val="x-none"/>
              </w:rPr>
              <w:t>通知廠商優先處理並依限完成。</w:t>
            </w:r>
          </w:p>
        </w:tc>
        <w:tc>
          <w:tcPr>
            <w:tcW w:w="1098" w:type="dxa"/>
            <w:vAlign w:val="center"/>
          </w:tcPr>
          <w:p w14:paraId="196A22E8" w14:textId="77777777" w:rsidR="00F72775" w:rsidRPr="00C54FF8" w:rsidRDefault="00F72775" w:rsidP="004D697B">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5E4E50F0" w14:textId="77777777" w:rsidTr="0082611B">
        <w:trPr>
          <w:jc w:val="center"/>
        </w:trPr>
        <w:tc>
          <w:tcPr>
            <w:tcW w:w="534" w:type="dxa"/>
            <w:vMerge w:val="restart"/>
            <w:textDirection w:val="tbRlV"/>
            <w:vAlign w:val="center"/>
          </w:tcPr>
          <w:p w14:paraId="356F666A" w14:textId="77777777" w:rsidR="004D697B" w:rsidRPr="00F72775" w:rsidRDefault="004D697B" w:rsidP="004D697B">
            <w:pPr>
              <w:spacing w:line="400" w:lineRule="exact"/>
              <w:ind w:left="113" w:right="113"/>
              <w:rPr>
                <w:rFonts w:ascii="標楷體" w:eastAsia="標楷體" w:hAnsi="標楷體"/>
                <w:sz w:val="28"/>
              </w:rPr>
            </w:pPr>
            <w:r>
              <w:rPr>
                <w:rFonts w:ascii="標楷體" w:eastAsia="標楷體" w:hAnsi="標楷體" w:hint="eastAsia"/>
                <w:sz w:val="28"/>
              </w:rPr>
              <w:t>採購作業準備階段</w:t>
            </w:r>
          </w:p>
        </w:tc>
        <w:tc>
          <w:tcPr>
            <w:tcW w:w="1417" w:type="dxa"/>
            <w:vAlign w:val="center"/>
          </w:tcPr>
          <w:p w14:paraId="0DB8CD1F" w14:textId="77777777" w:rsidR="00004930" w:rsidRPr="00004930" w:rsidRDefault="00004930" w:rsidP="00004930">
            <w:pPr>
              <w:spacing w:line="400" w:lineRule="exact"/>
              <w:jc w:val="both"/>
              <w:rPr>
                <w:rFonts w:ascii="標楷體" w:eastAsia="標楷體" w:hAnsi="標楷體"/>
                <w:sz w:val="28"/>
                <w:szCs w:val="28"/>
              </w:rPr>
            </w:pPr>
            <w:r w:rsidRPr="00004930">
              <w:rPr>
                <w:rFonts w:ascii="標楷體" w:eastAsia="標楷體" w:hAnsi="標楷體" w:hint="eastAsia"/>
                <w:sz w:val="28"/>
                <w:szCs w:val="28"/>
              </w:rPr>
              <w:t>11.</w:t>
            </w:r>
          </w:p>
          <w:p w14:paraId="05A1E539" w14:textId="77777777" w:rsidR="004D697B"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004930">
              <w:rPr>
                <w:rFonts w:ascii="標楷體" w:eastAsia="標楷體" w:hAnsi="標楷體" w:hint="eastAsia"/>
                <w:sz w:val="28"/>
                <w:szCs w:val="28"/>
              </w:rPr>
              <w:t>確認人民之生命、身體、健康或財產是</w:t>
            </w:r>
            <w:r w:rsidRPr="005670EA">
              <w:rPr>
                <w:rFonts w:ascii="標楷體" w:eastAsia="標楷體" w:hAnsi="標楷體" w:hint="eastAsia"/>
                <w:sz w:val="28"/>
                <w:szCs w:val="28"/>
              </w:rPr>
              <w:t>否遭遇緊急危難</w:t>
            </w:r>
            <w:r w:rsidRPr="005670EA">
              <w:rPr>
                <w:rFonts w:ascii="標楷體" w:eastAsia="標楷體" w:hAnsi="標楷體"/>
                <w:sz w:val="28"/>
                <w:szCs w:val="28"/>
              </w:rPr>
              <w:t>(GPL§105-1-1 or 2)</w:t>
            </w:r>
          </w:p>
        </w:tc>
        <w:tc>
          <w:tcPr>
            <w:tcW w:w="5954" w:type="dxa"/>
            <w:vAlign w:val="center"/>
          </w:tcPr>
          <w:p w14:paraId="2EE36FB5" w14:textId="77777777" w:rsidR="004D697B" w:rsidRPr="00C54FF8" w:rsidRDefault="004D697B" w:rsidP="004D697B">
            <w:pPr>
              <w:numPr>
                <w:ilvl w:val="0"/>
                <w:numId w:val="1"/>
              </w:numPr>
              <w:spacing w:line="400" w:lineRule="exact"/>
              <w:jc w:val="both"/>
              <w:textDirection w:val="lrTbV"/>
              <w:rPr>
                <w:rFonts w:ascii="標楷體" w:eastAsia="標楷體" w:hAnsi="標楷體"/>
                <w:bCs/>
                <w:sz w:val="28"/>
              </w:rPr>
            </w:pPr>
            <w:r w:rsidRPr="00C54FF8">
              <w:rPr>
                <w:rFonts w:ascii="標楷體" w:eastAsia="標楷體" w:hAnsi="標楷體" w:hint="eastAsia"/>
                <w:bCs/>
                <w:sz w:val="28"/>
              </w:rPr>
              <w:t>依政府採購法（以下簡稱本法）第105條「機關辦理下列採購，得不適用本法招標、決標之規定。一、國家遇有戰爭、天然災害、癘疫或財政經濟上有重大變故，需緊急處置之採購事項。二、人民之生命、身體、健康、財產遭遇緊急危難，需緊急處置之採購事項。</w:t>
            </w:r>
            <w:r w:rsidRPr="00C54FF8">
              <w:rPr>
                <w:rFonts w:ascii="標楷體" w:eastAsia="標楷體" w:hAnsi="標楷體"/>
                <w:bCs/>
                <w:sz w:val="28"/>
              </w:rPr>
              <w:t>…</w:t>
            </w:r>
            <w:r w:rsidRPr="00C54FF8">
              <w:rPr>
                <w:rFonts w:ascii="標楷體" w:eastAsia="標楷體" w:hAnsi="標楷體" w:hint="eastAsia"/>
                <w:bCs/>
                <w:sz w:val="28"/>
              </w:rPr>
              <w:t>」規定。</w:t>
            </w:r>
          </w:p>
          <w:p w14:paraId="66414ED7" w14:textId="77777777" w:rsidR="004D697B" w:rsidRPr="00C54FF8" w:rsidRDefault="004D697B" w:rsidP="004D697B">
            <w:pPr>
              <w:numPr>
                <w:ilvl w:val="0"/>
                <w:numId w:val="1"/>
              </w:numPr>
              <w:spacing w:line="400" w:lineRule="exact"/>
              <w:jc w:val="both"/>
              <w:textDirection w:val="lrTbV"/>
              <w:rPr>
                <w:rFonts w:ascii="標楷體" w:eastAsia="標楷體" w:hAnsi="標楷體"/>
                <w:bCs/>
                <w:sz w:val="28"/>
              </w:rPr>
            </w:pPr>
            <w:r w:rsidRPr="00C54FF8">
              <w:rPr>
                <w:rFonts w:ascii="標楷體" w:eastAsia="標楷體" w:hAnsi="標楷體" w:hint="eastAsia"/>
                <w:bCs/>
                <w:sz w:val="28"/>
              </w:rPr>
              <w:t>需求、使用或承辦採購單位應先確認國家遇有戰爭、天然災害、癘疫或財政經濟上有重大變故，總統業依憲法發布緊急命令，或人民之生命、身體、健康或財產遭遇緊急危難，需緊急處置之採購事項。</w:t>
            </w:r>
          </w:p>
        </w:tc>
        <w:tc>
          <w:tcPr>
            <w:tcW w:w="1098" w:type="dxa"/>
            <w:vAlign w:val="center"/>
          </w:tcPr>
          <w:p w14:paraId="727A7102" w14:textId="77777777" w:rsidR="004D697B" w:rsidRPr="00C54FF8" w:rsidRDefault="004D697B" w:rsidP="004D697B">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08760145" w14:textId="77777777" w:rsidTr="0082611B">
        <w:trPr>
          <w:jc w:val="center"/>
        </w:trPr>
        <w:tc>
          <w:tcPr>
            <w:tcW w:w="534" w:type="dxa"/>
            <w:vMerge/>
            <w:vAlign w:val="center"/>
          </w:tcPr>
          <w:p w14:paraId="7D83E0B9"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47511BBB" w14:textId="77777777" w:rsidR="00004930" w:rsidRPr="00004930" w:rsidRDefault="00004930" w:rsidP="00004930">
            <w:pPr>
              <w:autoSpaceDE w:val="0"/>
              <w:autoSpaceDN w:val="0"/>
              <w:adjustRightInd w:val="0"/>
              <w:spacing w:line="400" w:lineRule="exact"/>
              <w:rPr>
                <w:rFonts w:ascii="標楷體" w:eastAsia="標楷體" w:hAnsi="標楷體"/>
                <w:sz w:val="28"/>
                <w:szCs w:val="28"/>
              </w:rPr>
            </w:pPr>
            <w:r w:rsidRPr="00C54FF8">
              <w:rPr>
                <w:rFonts w:ascii="標楷體" w:eastAsia="標楷體" w:hAnsi="標楷體" w:hint="eastAsia"/>
                <w:bCs/>
                <w:kern w:val="0"/>
                <w:sz w:val="28"/>
                <w:szCs w:val="28"/>
                <w:lang w:val="x-none"/>
              </w:rPr>
              <w:t>12.</w:t>
            </w:r>
          </w:p>
          <w:p w14:paraId="0DA1BEF6"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004930">
              <w:rPr>
                <w:rFonts w:ascii="標楷體" w:eastAsia="標楷體" w:hAnsi="標楷體" w:hint="eastAsia"/>
                <w:sz w:val="28"/>
                <w:szCs w:val="28"/>
              </w:rPr>
              <w:t>是否即以書面簽報核定</w:t>
            </w:r>
          </w:p>
        </w:tc>
        <w:tc>
          <w:tcPr>
            <w:tcW w:w="5954" w:type="dxa"/>
            <w:vAlign w:val="center"/>
          </w:tcPr>
          <w:p w14:paraId="112797AC" w14:textId="77777777" w:rsidR="00004930" w:rsidRPr="00C54FF8" w:rsidRDefault="00004930" w:rsidP="00004930">
            <w:pPr>
              <w:spacing w:line="400" w:lineRule="exact"/>
              <w:jc w:val="both"/>
              <w:rPr>
                <w:rFonts w:ascii="標楷體" w:eastAsia="標楷體" w:hAnsi="標楷體"/>
                <w:bCs/>
                <w:sz w:val="28"/>
              </w:rPr>
            </w:pPr>
            <w:r w:rsidRPr="00C54FF8">
              <w:rPr>
                <w:rFonts w:ascii="標楷體" w:eastAsia="標楷體" w:hAnsi="標楷體" w:hint="eastAsia"/>
                <w:bCs/>
                <w:sz w:val="28"/>
              </w:rPr>
              <w:t>對於緊急採購之簽辦，積極辦理者，約需1工作天。</w:t>
            </w:r>
          </w:p>
        </w:tc>
        <w:tc>
          <w:tcPr>
            <w:tcW w:w="1098" w:type="dxa"/>
            <w:vAlign w:val="center"/>
          </w:tcPr>
          <w:p w14:paraId="36F24CB8" w14:textId="77777777" w:rsidR="00004930" w:rsidRPr="00C54FF8" w:rsidRDefault="00004930" w:rsidP="00004930">
            <w:pPr>
              <w:spacing w:line="400" w:lineRule="exact"/>
              <w:jc w:val="center"/>
              <w:rPr>
                <w:rFonts w:ascii="標楷體" w:eastAsia="標楷體" w:hAnsi="標楷體"/>
                <w:bCs/>
                <w:sz w:val="28"/>
              </w:rPr>
            </w:pPr>
            <w:r w:rsidRPr="00C54FF8">
              <w:rPr>
                <w:rFonts w:ascii="標楷體" w:eastAsia="標楷體" w:hAnsi="標楷體" w:hint="eastAsia"/>
                <w:bCs/>
                <w:sz w:val="28"/>
              </w:rPr>
              <w:t>１小時</w:t>
            </w:r>
          </w:p>
        </w:tc>
      </w:tr>
      <w:tr w:rsidR="00D02DB6" w14:paraId="444CC20B" w14:textId="77777777" w:rsidTr="0082611B">
        <w:trPr>
          <w:jc w:val="center"/>
        </w:trPr>
        <w:tc>
          <w:tcPr>
            <w:tcW w:w="534" w:type="dxa"/>
            <w:vMerge/>
            <w:vAlign w:val="center"/>
          </w:tcPr>
          <w:p w14:paraId="321B600D"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5F409E19"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13.</w:t>
            </w:r>
          </w:p>
          <w:p w14:paraId="4CFE1AF2"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004930">
              <w:rPr>
                <w:rFonts w:ascii="標楷體" w:eastAsia="標楷體" w:hAnsi="標楷體" w:hint="eastAsia"/>
                <w:sz w:val="28"/>
                <w:szCs w:val="28"/>
              </w:rPr>
              <w:t>簽請准予辦理</w:t>
            </w:r>
            <w:r w:rsidRPr="00C54FF8">
              <w:rPr>
                <w:rFonts w:ascii="標楷體" w:eastAsia="標楷體" w:hAnsi="標楷體" w:hint="eastAsia"/>
                <w:bCs/>
                <w:kern w:val="0"/>
                <w:sz w:val="28"/>
                <w:szCs w:val="28"/>
                <w:lang w:val="x-none"/>
              </w:rPr>
              <w:t>緊急</w:t>
            </w:r>
            <w:r w:rsidRPr="00C54FF8">
              <w:rPr>
                <w:rFonts w:ascii="標楷體" w:eastAsia="標楷體" w:hAnsi="標楷體" w:hint="eastAsia"/>
                <w:bCs/>
                <w:kern w:val="0"/>
                <w:sz w:val="28"/>
                <w:szCs w:val="28"/>
                <w:lang w:val="x-none"/>
              </w:rPr>
              <w:lastRenderedPageBreak/>
              <w:t>採購</w:t>
            </w:r>
          </w:p>
        </w:tc>
        <w:tc>
          <w:tcPr>
            <w:tcW w:w="5954" w:type="dxa"/>
            <w:vAlign w:val="center"/>
          </w:tcPr>
          <w:p w14:paraId="4B5C850A" w14:textId="77777777" w:rsidR="00004930" w:rsidRPr="00C54FF8" w:rsidRDefault="00004930" w:rsidP="00004930">
            <w:pPr>
              <w:spacing w:line="400" w:lineRule="exact"/>
              <w:jc w:val="both"/>
              <w:rPr>
                <w:rFonts w:ascii="標楷體" w:eastAsia="標楷體" w:hAnsi="標楷體"/>
                <w:bCs/>
                <w:sz w:val="28"/>
              </w:rPr>
            </w:pPr>
            <w:r w:rsidRPr="00C54FF8">
              <w:rPr>
                <w:rFonts w:ascii="標楷體" w:eastAsia="標楷體" w:hAnsi="標楷體" w:hint="eastAsia"/>
                <w:bCs/>
                <w:sz w:val="28"/>
              </w:rPr>
              <w:lastRenderedPageBreak/>
              <w:t>如辦理時效允許者，應以書面簽報核定辦理緊急採購為原則。</w:t>
            </w:r>
          </w:p>
        </w:tc>
        <w:tc>
          <w:tcPr>
            <w:tcW w:w="1098" w:type="dxa"/>
            <w:vAlign w:val="center"/>
          </w:tcPr>
          <w:p w14:paraId="3768A348" w14:textId="77777777" w:rsidR="00004930" w:rsidRPr="00C54FF8" w:rsidRDefault="00004930" w:rsidP="00004930">
            <w:pPr>
              <w:spacing w:line="400" w:lineRule="exact"/>
              <w:jc w:val="center"/>
              <w:rPr>
                <w:rFonts w:ascii="標楷體" w:eastAsia="標楷體" w:hAnsi="標楷體"/>
                <w:bCs/>
                <w:sz w:val="28"/>
              </w:rPr>
            </w:pPr>
            <w:r w:rsidRPr="00C54FF8">
              <w:rPr>
                <w:rFonts w:ascii="標楷體" w:eastAsia="標楷體" w:hAnsi="標楷體" w:hint="eastAsia"/>
                <w:bCs/>
                <w:sz w:val="28"/>
              </w:rPr>
              <w:t>１</w:t>
            </w:r>
            <w:r w:rsidR="00290D97">
              <w:rPr>
                <w:rFonts w:ascii="標楷體" w:eastAsia="標楷體" w:hAnsi="標楷體" w:hint="eastAsia"/>
                <w:bCs/>
                <w:sz w:val="28"/>
              </w:rPr>
              <w:t>天</w:t>
            </w:r>
          </w:p>
        </w:tc>
      </w:tr>
      <w:tr w:rsidR="00D02DB6" w14:paraId="29C0A7CA" w14:textId="77777777" w:rsidTr="0082611B">
        <w:trPr>
          <w:jc w:val="center"/>
        </w:trPr>
        <w:tc>
          <w:tcPr>
            <w:tcW w:w="534" w:type="dxa"/>
            <w:vMerge/>
            <w:vAlign w:val="center"/>
          </w:tcPr>
          <w:p w14:paraId="4FBD0560"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21840480"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14.</w:t>
            </w:r>
            <w:r w:rsidRPr="00C54FF8">
              <w:rPr>
                <w:rFonts w:ascii="標楷體" w:eastAsia="標楷體" w:hAnsi="標楷體"/>
                <w:bCs/>
                <w:kern w:val="0"/>
                <w:sz w:val="28"/>
                <w:szCs w:val="28"/>
                <w:lang w:val="x-none"/>
              </w:rPr>
              <w:t xml:space="preserve"> </w:t>
            </w:r>
          </w:p>
          <w:p w14:paraId="60AD670F"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口頭請示准予辦理緊急採購</w:t>
            </w:r>
          </w:p>
        </w:tc>
        <w:tc>
          <w:tcPr>
            <w:tcW w:w="5954" w:type="dxa"/>
            <w:vAlign w:val="center"/>
          </w:tcPr>
          <w:p w14:paraId="77578C01" w14:textId="77777777" w:rsidR="00004930" w:rsidRPr="00C54FF8" w:rsidRDefault="00004930" w:rsidP="00004930">
            <w:pPr>
              <w:spacing w:line="400" w:lineRule="exact"/>
              <w:jc w:val="both"/>
              <w:rPr>
                <w:rFonts w:ascii="標楷體" w:eastAsia="標楷體" w:hAnsi="標楷體"/>
                <w:bCs/>
                <w:sz w:val="28"/>
              </w:rPr>
            </w:pPr>
            <w:r w:rsidRPr="00C54FF8">
              <w:rPr>
                <w:rFonts w:ascii="標楷體" w:eastAsia="標楷體" w:hAnsi="標楷體" w:hint="eastAsia"/>
                <w:bCs/>
                <w:sz w:val="28"/>
              </w:rPr>
              <w:t>如辦理時效無法允許；不能即以書面簽報核定辦理緊急採購者，依「新北市政府災害緊急採購處理要點」第2點第3項規定，機關辦理緊急採購，確因時效急迫，以至於上開核准程序係「經機關首長或其授權人員以口頭核准處置者，執行機關應於搶災作業完成後，另行補辦書面資料。」，故得以口頭請示准予辦理緊急採購。</w:t>
            </w:r>
          </w:p>
        </w:tc>
        <w:tc>
          <w:tcPr>
            <w:tcW w:w="1098" w:type="dxa"/>
            <w:vAlign w:val="center"/>
          </w:tcPr>
          <w:p w14:paraId="74A2EF3B" w14:textId="77777777" w:rsidR="00004930" w:rsidRPr="00C54FF8" w:rsidRDefault="00004930" w:rsidP="00004930">
            <w:pPr>
              <w:spacing w:line="400" w:lineRule="exact"/>
              <w:jc w:val="center"/>
              <w:rPr>
                <w:rFonts w:ascii="標楷體" w:eastAsia="標楷體" w:hAnsi="標楷體"/>
                <w:bCs/>
                <w:sz w:val="28"/>
              </w:rPr>
            </w:pPr>
            <w:r w:rsidRPr="00C54FF8">
              <w:rPr>
                <w:rFonts w:ascii="標楷體" w:eastAsia="標楷體" w:hAnsi="標楷體" w:hint="eastAsia"/>
                <w:bCs/>
                <w:sz w:val="28"/>
              </w:rPr>
              <w:t>１</w:t>
            </w:r>
            <w:r w:rsidR="00290D97">
              <w:rPr>
                <w:rFonts w:ascii="標楷體" w:eastAsia="標楷體" w:hAnsi="標楷體" w:hint="eastAsia"/>
                <w:bCs/>
                <w:sz w:val="28"/>
              </w:rPr>
              <w:t>小時</w:t>
            </w:r>
          </w:p>
        </w:tc>
      </w:tr>
      <w:tr w:rsidR="00D02DB6" w14:paraId="0E7AF61C" w14:textId="77777777" w:rsidTr="0082611B">
        <w:trPr>
          <w:jc w:val="center"/>
        </w:trPr>
        <w:tc>
          <w:tcPr>
            <w:tcW w:w="534" w:type="dxa"/>
            <w:vMerge/>
            <w:vAlign w:val="center"/>
          </w:tcPr>
          <w:p w14:paraId="5EF1C5E0"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7C4105E0"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15.</w:t>
            </w:r>
          </w:p>
          <w:p w14:paraId="658B6AF8"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是否核准</w:t>
            </w:r>
          </w:p>
        </w:tc>
        <w:tc>
          <w:tcPr>
            <w:tcW w:w="5954" w:type="dxa"/>
            <w:vAlign w:val="center"/>
          </w:tcPr>
          <w:p w14:paraId="30938B07" w14:textId="77777777" w:rsidR="00004930" w:rsidRPr="005670EA" w:rsidRDefault="00004930" w:rsidP="00004930">
            <w:pPr>
              <w:numPr>
                <w:ilvl w:val="0"/>
                <w:numId w:val="3"/>
              </w:numPr>
              <w:spacing w:line="400" w:lineRule="exact"/>
              <w:jc w:val="both"/>
              <w:rPr>
                <w:rFonts w:ascii="標楷體" w:eastAsia="標楷體" w:hAnsi="標楷體"/>
                <w:bCs/>
                <w:sz w:val="28"/>
                <w:szCs w:val="28"/>
              </w:rPr>
            </w:pPr>
            <w:r w:rsidRPr="005670EA">
              <w:rPr>
                <w:rFonts w:ascii="標楷體" w:eastAsia="標楷體" w:hAnsi="標楷體" w:hint="eastAsia"/>
                <w:bCs/>
                <w:sz w:val="28"/>
              </w:rPr>
              <w:t>需求、使用或承辦採購單位簽報機關首長或其授權人員(以下簡稱首長)核准確有辦理緊急</w:t>
            </w:r>
            <w:r w:rsidRPr="005670EA">
              <w:rPr>
                <w:rFonts w:ascii="標楷體" w:eastAsia="標楷體" w:hAnsi="標楷體" w:hint="eastAsia"/>
                <w:bCs/>
                <w:sz w:val="28"/>
                <w:szCs w:val="28"/>
              </w:rPr>
              <w:t>採購之必要時，應注意：</w:t>
            </w:r>
          </w:p>
          <w:p w14:paraId="27496AB4" w14:textId="08F0F5C1" w:rsidR="00004930" w:rsidRPr="005670EA" w:rsidRDefault="005A1950" w:rsidP="00004930">
            <w:pPr>
              <w:numPr>
                <w:ilvl w:val="0"/>
                <w:numId w:val="2"/>
              </w:numPr>
              <w:tabs>
                <w:tab w:val="clear" w:pos="585"/>
                <w:tab w:val="num" w:pos="779"/>
              </w:tabs>
              <w:spacing w:line="400" w:lineRule="exact"/>
              <w:ind w:left="779" w:hanging="567"/>
              <w:jc w:val="both"/>
              <w:rPr>
                <w:rFonts w:ascii="標楷體" w:eastAsia="標楷體" w:hAnsi="標楷體"/>
                <w:bCs/>
                <w:sz w:val="28"/>
                <w:szCs w:val="28"/>
              </w:rPr>
            </w:pPr>
            <w:r w:rsidRPr="005670EA">
              <w:rPr>
                <w:rFonts w:ascii="標楷體" w:eastAsia="標楷體" w:hAnsi="標楷體" w:hint="eastAsia"/>
                <w:bCs/>
                <w:sz w:val="28"/>
                <w:szCs w:val="28"/>
              </w:rPr>
              <w:t>機關辦理</w:t>
            </w:r>
            <w:r w:rsidRPr="005670EA">
              <w:rPr>
                <w:rFonts w:ascii="標楷體" w:eastAsia="標楷體" w:hAnsi="標楷體" w:hint="eastAsia"/>
                <w:sz w:val="28"/>
                <w:szCs w:val="28"/>
              </w:rPr>
              <w:t>緊急採購</w:t>
            </w:r>
            <w:r w:rsidRPr="005670EA">
              <w:rPr>
                <w:rFonts w:ascii="標楷體" w:eastAsia="標楷體" w:hAnsi="標楷體" w:hint="eastAsia"/>
                <w:bCs/>
                <w:sz w:val="28"/>
                <w:szCs w:val="28"/>
              </w:rPr>
              <w:t>，得採彈性措施，於簽准文件應記載得不適用本法第二章招標及第三章決標之條文（詳如附件一，機關依政府採購法第105條第1項第2款緊急採購簽准文件記載不適用條文之指引）；其得採行之措施，如作業流程17步驟說明參、作業流程19步驟說明壹至伍點。未簽准不適用者，仍應適用本法之規定</w:t>
            </w:r>
            <w:r w:rsidR="00004930" w:rsidRPr="005670EA">
              <w:rPr>
                <w:rFonts w:ascii="標楷體" w:eastAsia="標楷體" w:hAnsi="標楷體" w:hint="eastAsia"/>
                <w:bCs/>
                <w:sz w:val="28"/>
                <w:szCs w:val="28"/>
              </w:rPr>
              <w:t>。</w:t>
            </w:r>
          </w:p>
          <w:p w14:paraId="468F4917" w14:textId="147AC96A" w:rsidR="00004930" w:rsidRPr="005670EA" w:rsidRDefault="005A1950" w:rsidP="00004930">
            <w:pPr>
              <w:numPr>
                <w:ilvl w:val="0"/>
                <w:numId w:val="2"/>
              </w:numPr>
              <w:tabs>
                <w:tab w:val="clear" w:pos="585"/>
                <w:tab w:val="num" w:pos="779"/>
              </w:tabs>
              <w:spacing w:line="400" w:lineRule="exact"/>
              <w:ind w:left="779" w:hanging="567"/>
              <w:jc w:val="both"/>
              <w:rPr>
                <w:rFonts w:ascii="標楷體" w:eastAsia="標楷體" w:hAnsi="標楷體"/>
                <w:bCs/>
                <w:sz w:val="28"/>
                <w:szCs w:val="28"/>
              </w:rPr>
            </w:pPr>
            <w:r w:rsidRPr="005670EA">
              <w:rPr>
                <w:rFonts w:ascii="標楷體" w:eastAsia="標楷體" w:hAnsi="標楷體" w:hint="eastAsia"/>
                <w:sz w:val="28"/>
                <w:szCs w:val="28"/>
              </w:rPr>
              <w:t>需求、使用或承辦採購單位得就緊急採購案敘明邀請指定廠商之適當理由，簽報首長核准採緊急採購方式辦理。【本SOP以議價程序為例】</w:t>
            </w:r>
          </w:p>
          <w:p w14:paraId="01F3DF0F" w14:textId="3437F7A6" w:rsidR="00004930" w:rsidRPr="005670EA" w:rsidRDefault="00A50722" w:rsidP="00004930">
            <w:pPr>
              <w:numPr>
                <w:ilvl w:val="0"/>
                <w:numId w:val="2"/>
              </w:numPr>
              <w:tabs>
                <w:tab w:val="clear" w:pos="585"/>
                <w:tab w:val="num" w:pos="779"/>
              </w:tabs>
              <w:spacing w:line="400" w:lineRule="exact"/>
              <w:ind w:left="779" w:hanging="567"/>
              <w:jc w:val="both"/>
              <w:rPr>
                <w:rFonts w:ascii="標楷體" w:eastAsia="標楷體" w:hAnsi="標楷體"/>
                <w:bCs/>
                <w:sz w:val="32"/>
                <w:szCs w:val="32"/>
              </w:rPr>
            </w:pPr>
            <w:r w:rsidRPr="005670EA">
              <w:rPr>
                <w:rFonts w:ascii="標楷體" w:eastAsia="標楷體" w:hAnsi="標楷體" w:hint="eastAsia"/>
                <w:sz w:val="28"/>
                <w:szCs w:val="28"/>
              </w:rPr>
              <w:t>機關應就緊急採購之特性及目的(例如市場供應條件、廠商履約能力條件)邀請合適廠商，以確保採購目的之達成。</w:t>
            </w:r>
          </w:p>
          <w:p w14:paraId="03C104EA" w14:textId="77777777" w:rsidR="00004930" w:rsidRPr="00C54FF8" w:rsidRDefault="00004930" w:rsidP="00004930">
            <w:pPr>
              <w:numPr>
                <w:ilvl w:val="0"/>
                <w:numId w:val="3"/>
              </w:numPr>
              <w:spacing w:line="400" w:lineRule="exact"/>
              <w:jc w:val="both"/>
              <w:rPr>
                <w:rFonts w:ascii="標楷體" w:eastAsia="標楷體" w:hAnsi="標楷體"/>
                <w:bCs/>
                <w:sz w:val="28"/>
              </w:rPr>
            </w:pPr>
            <w:r w:rsidRPr="005670EA">
              <w:rPr>
                <w:rFonts w:ascii="標楷體" w:eastAsia="標楷體" w:hAnsi="標楷體" w:hint="eastAsia"/>
                <w:bCs/>
                <w:sz w:val="28"/>
              </w:rPr>
              <w:t>依「新北市政府災害緊急採購處理</w:t>
            </w:r>
            <w:r w:rsidRPr="005A1950">
              <w:rPr>
                <w:rFonts w:ascii="標楷體" w:eastAsia="標楷體" w:hAnsi="標楷體" w:hint="eastAsia"/>
                <w:bCs/>
                <w:sz w:val="28"/>
              </w:rPr>
              <w:t>要點」第2點第3項規定，機關辦理緊急採購，確因時效急迫，以至於上開核准程序係「經機關</w:t>
            </w:r>
            <w:r w:rsidRPr="00C54FF8">
              <w:rPr>
                <w:rFonts w:ascii="標楷體" w:eastAsia="標楷體" w:hAnsi="標楷體" w:hint="eastAsia"/>
                <w:bCs/>
                <w:sz w:val="28"/>
              </w:rPr>
              <w:t>首長或其授權人員以口頭核准</w:t>
            </w:r>
            <w:r w:rsidRPr="00C54FF8">
              <w:rPr>
                <w:rFonts w:ascii="標楷體" w:eastAsia="標楷體" w:hAnsi="標楷體" w:hint="eastAsia"/>
                <w:bCs/>
                <w:sz w:val="28"/>
              </w:rPr>
              <w:lastRenderedPageBreak/>
              <w:t>處置者，執行機關應於搶災作業完成後，另行補辦書面資料。」。</w:t>
            </w:r>
          </w:p>
          <w:p w14:paraId="1EE63CE9" w14:textId="3A6DAC8A" w:rsidR="00004930" w:rsidRPr="00C54FF8" w:rsidRDefault="00004930" w:rsidP="00004930">
            <w:pPr>
              <w:numPr>
                <w:ilvl w:val="0"/>
                <w:numId w:val="3"/>
              </w:numPr>
              <w:spacing w:line="400" w:lineRule="exact"/>
              <w:jc w:val="both"/>
              <w:rPr>
                <w:rFonts w:ascii="標楷體" w:eastAsia="標楷體" w:hAnsi="標楷體"/>
                <w:bCs/>
                <w:sz w:val="28"/>
              </w:rPr>
            </w:pPr>
            <w:r w:rsidRPr="00C54FF8">
              <w:rPr>
                <w:rFonts w:ascii="標楷體" w:eastAsia="標楷體" w:hAnsi="標楷體" w:hint="eastAsia"/>
                <w:bCs/>
                <w:sz w:val="28"/>
              </w:rPr>
              <w:t>提供</w:t>
            </w:r>
            <w:r w:rsidRPr="00147AAA">
              <w:rPr>
                <w:rFonts w:ascii="標楷體" w:eastAsia="標楷體" w:hAnsi="標楷體" w:hint="eastAsia"/>
                <w:bCs/>
                <w:sz w:val="28"/>
              </w:rPr>
              <w:t>緊急採購簽呈範例【政府採購法第105條第1項第1款適用】</w:t>
            </w:r>
            <w:r>
              <w:rPr>
                <w:rFonts w:ascii="標楷體" w:eastAsia="標楷體" w:hAnsi="標楷體" w:hint="eastAsia"/>
                <w:bCs/>
                <w:sz w:val="28"/>
              </w:rPr>
              <w:t>、</w:t>
            </w:r>
            <w:r w:rsidRPr="00147AAA">
              <w:rPr>
                <w:rFonts w:ascii="標楷體" w:eastAsia="標楷體" w:hAnsi="標楷體" w:hint="eastAsia"/>
                <w:bCs/>
                <w:sz w:val="28"/>
              </w:rPr>
              <w:t>緊急採購簽呈範例【政府採購法第105條第1項第2款適用】</w:t>
            </w:r>
            <w:r>
              <w:rPr>
                <w:rFonts w:ascii="標楷體" w:eastAsia="標楷體" w:hAnsi="標楷體" w:hint="eastAsia"/>
                <w:bCs/>
                <w:sz w:val="28"/>
              </w:rPr>
              <w:t>(如</w:t>
            </w:r>
            <w:r w:rsidRPr="00C54FF8">
              <w:rPr>
                <w:rFonts w:ascii="標楷體" w:eastAsia="標楷體" w:hAnsi="標楷體" w:hint="eastAsia"/>
                <w:bCs/>
                <w:sz w:val="28"/>
              </w:rPr>
              <w:t>附件二、三</w:t>
            </w:r>
            <w:r>
              <w:rPr>
                <w:rFonts w:ascii="標楷體" w:eastAsia="標楷體" w:hAnsi="標楷體" w:hint="eastAsia"/>
                <w:bCs/>
                <w:sz w:val="28"/>
              </w:rPr>
              <w:t>)</w:t>
            </w:r>
            <w:r w:rsidRPr="00C54FF8">
              <w:rPr>
                <w:rFonts w:ascii="標楷體" w:eastAsia="標楷體" w:hAnsi="標楷體" w:hint="eastAsia"/>
                <w:bCs/>
                <w:sz w:val="28"/>
              </w:rPr>
              <w:t>供參。</w:t>
            </w:r>
          </w:p>
        </w:tc>
        <w:tc>
          <w:tcPr>
            <w:tcW w:w="1098" w:type="dxa"/>
            <w:vAlign w:val="center"/>
          </w:tcPr>
          <w:p w14:paraId="01BB6E16" w14:textId="77777777" w:rsidR="00004930" w:rsidRPr="00C54FF8" w:rsidRDefault="00290D97" w:rsidP="00004930">
            <w:pPr>
              <w:spacing w:line="400" w:lineRule="exact"/>
              <w:jc w:val="center"/>
              <w:rPr>
                <w:rFonts w:ascii="標楷體" w:eastAsia="標楷體" w:hAnsi="標楷體"/>
                <w:bCs/>
                <w:sz w:val="28"/>
              </w:rPr>
            </w:pPr>
            <w:r>
              <w:rPr>
                <w:rFonts w:ascii="標楷體" w:eastAsia="標楷體" w:hAnsi="標楷體" w:hint="eastAsia"/>
                <w:bCs/>
                <w:sz w:val="28"/>
              </w:rPr>
              <w:lastRenderedPageBreak/>
              <w:t>4小時</w:t>
            </w:r>
          </w:p>
        </w:tc>
      </w:tr>
      <w:tr w:rsidR="00D02DB6" w14:paraId="2DB5785E" w14:textId="77777777" w:rsidTr="0082611B">
        <w:trPr>
          <w:jc w:val="center"/>
        </w:trPr>
        <w:tc>
          <w:tcPr>
            <w:tcW w:w="534" w:type="dxa"/>
            <w:vMerge/>
            <w:vAlign w:val="center"/>
          </w:tcPr>
          <w:p w14:paraId="1E403D2C"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21777B2B"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16.</w:t>
            </w:r>
          </w:p>
          <w:p w14:paraId="7FBCE8F6"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依一般程序辦理採購</w:t>
            </w:r>
          </w:p>
        </w:tc>
        <w:tc>
          <w:tcPr>
            <w:tcW w:w="5954" w:type="dxa"/>
            <w:vAlign w:val="center"/>
          </w:tcPr>
          <w:p w14:paraId="0D4220BD" w14:textId="77777777" w:rsidR="00004930" w:rsidRPr="00C54FF8" w:rsidRDefault="00004930" w:rsidP="00004930">
            <w:pPr>
              <w:spacing w:line="400" w:lineRule="exact"/>
              <w:jc w:val="both"/>
              <w:rPr>
                <w:rFonts w:ascii="標楷體" w:eastAsia="標楷體" w:hAnsi="標楷體"/>
                <w:bCs/>
                <w:sz w:val="28"/>
              </w:rPr>
            </w:pPr>
            <w:r w:rsidRPr="00C54FF8">
              <w:rPr>
                <w:rFonts w:ascii="標楷體" w:eastAsia="標楷體" w:hAnsi="標楷體" w:hint="eastAsia"/>
                <w:bCs/>
                <w:sz w:val="28"/>
              </w:rPr>
              <w:t>如人民未遭遇緊急危難，或辦理緊急採購程序未經核准者，可考量以公開招標、選擇性招標或限制性招標方式辦理。</w:t>
            </w:r>
          </w:p>
        </w:tc>
        <w:tc>
          <w:tcPr>
            <w:tcW w:w="1098" w:type="dxa"/>
            <w:vAlign w:val="center"/>
          </w:tcPr>
          <w:p w14:paraId="3CEEBC2A" w14:textId="77777777" w:rsidR="00004930" w:rsidRPr="00C54FF8" w:rsidRDefault="00290D97" w:rsidP="00004930">
            <w:pPr>
              <w:spacing w:line="400" w:lineRule="exact"/>
              <w:jc w:val="center"/>
              <w:rPr>
                <w:rFonts w:ascii="標楷體" w:eastAsia="標楷體" w:hAnsi="標楷體"/>
                <w:bCs/>
                <w:sz w:val="28"/>
              </w:rPr>
            </w:pPr>
            <w:r>
              <w:rPr>
                <w:rFonts w:ascii="標楷體" w:eastAsia="標楷體" w:hAnsi="標楷體" w:hint="eastAsia"/>
                <w:bCs/>
                <w:sz w:val="28"/>
              </w:rPr>
              <w:t>30分鐘</w:t>
            </w:r>
          </w:p>
        </w:tc>
      </w:tr>
      <w:tr w:rsidR="00D02DB6" w14:paraId="0E1BA1A0" w14:textId="77777777" w:rsidTr="0082611B">
        <w:trPr>
          <w:jc w:val="center"/>
        </w:trPr>
        <w:tc>
          <w:tcPr>
            <w:tcW w:w="534" w:type="dxa"/>
            <w:vMerge/>
            <w:vAlign w:val="center"/>
          </w:tcPr>
          <w:p w14:paraId="25D77136"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551EEDE5" w14:textId="77777777" w:rsidR="00004930" w:rsidRPr="005670EA"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17.</w:t>
            </w:r>
          </w:p>
          <w:p w14:paraId="1E995CC2" w14:textId="7705E3D7" w:rsidR="00004930" w:rsidRPr="005670EA" w:rsidRDefault="007A2A62" w:rsidP="00004930">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檢</w:t>
            </w:r>
            <w:r w:rsidR="00A75D3D" w:rsidRPr="005670EA">
              <w:rPr>
                <w:rFonts w:ascii="標楷體" w:eastAsia="標楷體" w:hAnsi="標楷體" w:hint="eastAsia"/>
                <w:bCs/>
                <w:kern w:val="0"/>
                <w:sz w:val="28"/>
                <w:szCs w:val="28"/>
                <w:lang w:val="x-none"/>
              </w:rPr>
              <w:t>視</w:t>
            </w:r>
            <w:r w:rsidR="003D5F30" w:rsidRPr="005670EA">
              <w:rPr>
                <w:rFonts w:ascii="標楷體" w:eastAsia="標楷體" w:hAnsi="標楷體" w:hint="eastAsia"/>
                <w:bCs/>
                <w:kern w:val="0"/>
                <w:sz w:val="28"/>
                <w:szCs w:val="28"/>
                <w:lang w:val="x-none"/>
              </w:rPr>
              <w:t>履約需求條件、決標原則及彈性措施</w:t>
            </w:r>
          </w:p>
        </w:tc>
        <w:tc>
          <w:tcPr>
            <w:tcW w:w="5954" w:type="dxa"/>
            <w:vAlign w:val="center"/>
          </w:tcPr>
          <w:p w14:paraId="3316CA2E" w14:textId="50EF1306" w:rsidR="007A2A62" w:rsidRPr="005670EA" w:rsidRDefault="005A1950" w:rsidP="007A2A62">
            <w:pPr>
              <w:spacing w:line="400" w:lineRule="exact"/>
              <w:jc w:val="both"/>
              <w:rPr>
                <w:rFonts w:ascii="標楷體" w:eastAsia="標楷體" w:hAnsi="標楷體"/>
                <w:bCs/>
                <w:sz w:val="28"/>
                <w:szCs w:val="28"/>
              </w:rPr>
            </w:pPr>
            <w:r w:rsidRPr="005670EA">
              <w:rPr>
                <w:rFonts w:ascii="標楷體" w:eastAsia="標楷體" w:hAnsi="標楷體" w:hint="eastAsia"/>
                <w:sz w:val="28"/>
                <w:szCs w:val="28"/>
              </w:rPr>
              <w:t>於核准辦理緊急採購後，邀請廠商議價前，請檢視履約需求條件、決標原則及經核准彈性措施</w:t>
            </w:r>
            <w:r w:rsidR="00B50E59" w:rsidRPr="005670EA">
              <w:rPr>
                <w:rFonts w:ascii="標楷體" w:eastAsia="標楷體" w:hAnsi="標楷體" w:hint="eastAsia"/>
                <w:sz w:val="28"/>
                <w:szCs w:val="28"/>
              </w:rPr>
              <w:t>：</w:t>
            </w:r>
          </w:p>
          <w:p w14:paraId="67A6649F" w14:textId="22E416A5" w:rsidR="003D5F30" w:rsidRPr="005670EA" w:rsidRDefault="00B50E59" w:rsidP="00004930">
            <w:pPr>
              <w:numPr>
                <w:ilvl w:val="0"/>
                <w:numId w:val="4"/>
              </w:numPr>
              <w:spacing w:line="400" w:lineRule="exact"/>
              <w:jc w:val="both"/>
              <w:rPr>
                <w:rFonts w:ascii="標楷體" w:eastAsia="標楷體" w:hAnsi="標楷體"/>
                <w:bCs/>
                <w:sz w:val="28"/>
                <w:szCs w:val="28"/>
              </w:rPr>
            </w:pPr>
            <w:r w:rsidRPr="005670EA">
              <w:rPr>
                <w:rFonts w:ascii="標楷體" w:eastAsia="標楷體" w:hAnsi="標楷體" w:hint="eastAsia"/>
                <w:sz w:val="28"/>
                <w:szCs w:val="28"/>
              </w:rPr>
              <w:t>履約需求條件依流程8</w:t>
            </w:r>
            <w:r w:rsidRPr="005670EA">
              <w:rPr>
                <w:rFonts w:ascii="標楷體" w:eastAsia="標楷體" w:hAnsi="標楷體" w:hint="eastAsia"/>
                <w:bCs/>
                <w:sz w:val="28"/>
                <w:szCs w:val="28"/>
              </w:rPr>
              <w:t>評估初步之需求項目及數量</w:t>
            </w:r>
            <w:r w:rsidRPr="005670EA">
              <w:rPr>
                <w:rFonts w:ascii="標楷體" w:eastAsia="標楷體" w:hAnsi="標楷體" w:hint="eastAsia"/>
                <w:sz w:val="28"/>
                <w:szCs w:val="28"/>
              </w:rPr>
              <w:t>預估總價；如不及確定總價者，應先確定單價及工作範圍。</w:t>
            </w:r>
          </w:p>
          <w:p w14:paraId="2DF51F46" w14:textId="5A71CD8A" w:rsidR="00B50E59" w:rsidRPr="005670EA" w:rsidRDefault="00B50E59" w:rsidP="00004930">
            <w:pPr>
              <w:numPr>
                <w:ilvl w:val="0"/>
                <w:numId w:val="4"/>
              </w:numPr>
              <w:spacing w:line="400" w:lineRule="exact"/>
              <w:jc w:val="both"/>
              <w:rPr>
                <w:rFonts w:ascii="標楷體" w:eastAsia="標楷體" w:hAnsi="標楷體"/>
                <w:bCs/>
                <w:sz w:val="28"/>
                <w:szCs w:val="28"/>
              </w:rPr>
            </w:pPr>
            <w:r w:rsidRPr="005670EA">
              <w:rPr>
                <w:rFonts w:ascii="標楷體" w:eastAsia="標楷體" w:hAnsi="標楷體" w:hint="eastAsia"/>
                <w:sz w:val="28"/>
                <w:szCs w:val="28"/>
              </w:rPr>
              <w:t>決標原則以（複數決標、非複數決標）、（訂底價、不訂底價）、（最低標）搭配組合為原則。</w:t>
            </w:r>
          </w:p>
          <w:p w14:paraId="1516BA4C" w14:textId="30D678FD" w:rsidR="00B50E59" w:rsidRPr="005670EA" w:rsidRDefault="00B50E59" w:rsidP="00004930">
            <w:pPr>
              <w:numPr>
                <w:ilvl w:val="0"/>
                <w:numId w:val="4"/>
              </w:numPr>
              <w:spacing w:line="400" w:lineRule="exact"/>
              <w:jc w:val="both"/>
              <w:rPr>
                <w:rFonts w:ascii="標楷體" w:eastAsia="標楷體" w:hAnsi="標楷體"/>
                <w:bCs/>
                <w:sz w:val="28"/>
                <w:szCs w:val="28"/>
              </w:rPr>
            </w:pPr>
            <w:r w:rsidRPr="005670EA">
              <w:rPr>
                <w:rFonts w:ascii="標楷體" w:eastAsia="標楷體" w:hAnsi="標楷體" w:hint="eastAsia"/>
                <w:sz w:val="28"/>
                <w:szCs w:val="28"/>
              </w:rPr>
              <w:t>彈性措施如下：</w:t>
            </w:r>
          </w:p>
          <w:p w14:paraId="5F4932BE" w14:textId="746D1024" w:rsidR="00004930" w:rsidRPr="005670EA" w:rsidRDefault="00B50E59" w:rsidP="00B50E59">
            <w:pPr>
              <w:spacing w:line="400" w:lineRule="exact"/>
              <w:ind w:leftChars="145" w:left="796" w:hangingChars="160" w:hanging="448"/>
              <w:jc w:val="both"/>
              <w:rPr>
                <w:rFonts w:ascii="標楷體" w:eastAsia="標楷體" w:hAnsi="標楷體"/>
                <w:bCs/>
                <w:sz w:val="28"/>
                <w:szCs w:val="28"/>
              </w:rPr>
            </w:pPr>
            <w:r w:rsidRPr="005670EA">
              <w:rPr>
                <w:rFonts w:ascii="標楷體" w:eastAsia="標楷體" w:hAnsi="標楷體" w:hint="eastAsia"/>
                <w:sz w:val="28"/>
                <w:szCs w:val="28"/>
              </w:rPr>
              <w:t>一、訂定底價應考量因素、程序及時機不受本法第46條限制；其不訂底價者，評審委員會之成立、組成及評審得不受本法第47條限制，並得於招標文件載明契約金額或相關費率作為決標條件。</w:t>
            </w:r>
          </w:p>
          <w:p w14:paraId="46BE796D" w14:textId="3A4BF10E" w:rsidR="00004930" w:rsidRPr="005670EA" w:rsidRDefault="00B50E59" w:rsidP="00B50E59">
            <w:pPr>
              <w:spacing w:line="400" w:lineRule="exact"/>
              <w:ind w:leftChars="145" w:left="796" w:hangingChars="160" w:hanging="448"/>
              <w:jc w:val="both"/>
              <w:rPr>
                <w:rFonts w:ascii="標楷體" w:eastAsia="標楷體" w:hAnsi="標楷體"/>
                <w:bCs/>
                <w:sz w:val="28"/>
                <w:szCs w:val="28"/>
              </w:rPr>
            </w:pPr>
            <w:r w:rsidRPr="005670EA">
              <w:rPr>
                <w:rFonts w:ascii="標楷體" w:eastAsia="標楷體" w:hAnsi="標楷體" w:hint="eastAsia"/>
                <w:sz w:val="28"/>
                <w:szCs w:val="28"/>
              </w:rPr>
              <w:t>二、採訂有底價最低標決標者，合於招標文件規定之最低報價在底價以內決標；減價次數得不受3次限制；超底價決標得不受百分之八限制；查核金額以上之超底價決標，免報上級機關核准。</w:t>
            </w:r>
          </w:p>
          <w:p w14:paraId="3D56FA0E" w14:textId="6DECD100" w:rsidR="00004930" w:rsidRPr="005670EA" w:rsidRDefault="00B50E59" w:rsidP="00B50E59">
            <w:pPr>
              <w:spacing w:line="400" w:lineRule="exact"/>
              <w:ind w:leftChars="145" w:left="796" w:hangingChars="160" w:hanging="448"/>
              <w:jc w:val="both"/>
              <w:rPr>
                <w:rFonts w:ascii="標楷體" w:eastAsia="標楷體" w:hAnsi="標楷體"/>
                <w:bCs/>
                <w:sz w:val="28"/>
              </w:rPr>
            </w:pPr>
            <w:r w:rsidRPr="005670EA">
              <w:rPr>
                <w:rFonts w:ascii="標楷體" w:eastAsia="標楷體" w:hAnsi="標楷體" w:hint="eastAsia"/>
                <w:sz w:val="28"/>
                <w:szCs w:val="28"/>
              </w:rPr>
              <w:t>三、採不訂底價最低標決標者，合於招標文件</w:t>
            </w:r>
            <w:r w:rsidRPr="005670EA">
              <w:rPr>
                <w:rFonts w:ascii="標楷體" w:eastAsia="標楷體" w:hAnsi="標楷體" w:hint="eastAsia"/>
                <w:sz w:val="28"/>
                <w:szCs w:val="28"/>
              </w:rPr>
              <w:lastRenderedPageBreak/>
              <w:t>規定之最低報價合理即得決標；建議金額得由主持決標人員訂定；減價次數得不受3次限制；逾建議金額仍得決標</w:t>
            </w:r>
            <w:r w:rsidR="00004930" w:rsidRPr="005670EA">
              <w:rPr>
                <w:rFonts w:ascii="標楷體" w:eastAsia="標楷體" w:hAnsi="標楷體" w:hint="eastAsia"/>
                <w:bCs/>
                <w:sz w:val="28"/>
                <w:szCs w:val="28"/>
              </w:rPr>
              <w:t>。</w:t>
            </w:r>
          </w:p>
        </w:tc>
        <w:tc>
          <w:tcPr>
            <w:tcW w:w="1098" w:type="dxa"/>
            <w:vAlign w:val="center"/>
          </w:tcPr>
          <w:p w14:paraId="4CC3C9A5" w14:textId="77777777" w:rsidR="00004930" w:rsidRPr="00C54FF8" w:rsidRDefault="00290D97" w:rsidP="00004930">
            <w:pPr>
              <w:spacing w:line="400" w:lineRule="exact"/>
              <w:jc w:val="center"/>
              <w:rPr>
                <w:rFonts w:ascii="標楷體" w:eastAsia="標楷體" w:hAnsi="標楷體"/>
                <w:bCs/>
                <w:sz w:val="28"/>
              </w:rPr>
            </w:pPr>
            <w:r>
              <w:rPr>
                <w:rFonts w:ascii="標楷體" w:eastAsia="標楷體" w:hAnsi="標楷體" w:hint="eastAsia"/>
                <w:bCs/>
                <w:sz w:val="28"/>
              </w:rPr>
              <w:lastRenderedPageBreak/>
              <w:t>1</w:t>
            </w:r>
            <w:r w:rsidR="00004930" w:rsidRPr="00C54FF8">
              <w:rPr>
                <w:rFonts w:ascii="標楷體" w:eastAsia="標楷體" w:hAnsi="標楷體" w:hint="eastAsia"/>
                <w:bCs/>
                <w:sz w:val="28"/>
              </w:rPr>
              <w:t>小時</w:t>
            </w:r>
          </w:p>
        </w:tc>
      </w:tr>
      <w:tr w:rsidR="00D02DB6" w14:paraId="77927E4C" w14:textId="77777777" w:rsidTr="0082611B">
        <w:trPr>
          <w:jc w:val="center"/>
        </w:trPr>
        <w:tc>
          <w:tcPr>
            <w:tcW w:w="534" w:type="dxa"/>
            <w:vMerge/>
            <w:vAlign w:val="center"/>
          </w:tcPr>
          <w:p w14:paraId="55143311"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02F7F902"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 xml:space="preserve">18. </w:t>
            </w:r>
          </w:p>
          <w:p w14:paraId="7E186F6E" w14:textId="2D260C54"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是否時效允許以書面提供議價文件</w:t>
            </w:r>
          </w:p>
        </w:tc>
        <w:tc>
          <w:tcPr>
            <w:tcW w:w="5954" w:type="dxa"/>
            <w:vAlign w:val="center"/>
          </w:tcPr>
          <w:p w14:paraId="0A77C787" w14:textId="348EB4F1" w:rsidR="00004930" w:rsidRPr="00C54FF8" w:rsidRDefault="00004930" w:rsidP="00004930">
            <w:pPr>
              <w:spacing w:line="400" w:lineRule="exact"/>
              <w:jc w:val="both"/>
              <w:rPr>
                <w:rFonts w:ascii="標楷體" w:eastAsia="標楷體" w:hAnsi="標楷體"/>
                <w:bCs/>
                <w:sz w:val="28"/>
              </w:rPr>
            </w:pPr>
            <w:r w:rsidRPr="00C54FF8">
              <w:rPr>
                <w:rFonts w:ascii="標楷體" w:eastAsia="標楷體" w:hAnsi="標楷體" w:hint="eastAsia"/>
                <w:bCs/>
                <w:sz w:val="28"/>
              </w:rPr>
              <w:t>對於議價文件之準備，積極辦理者，約需1工作天。</w:t>
            </w:r>
          </w:p>
        </w:tc>
        <w:tc>
          <w:tcPr>
            <w:tcW w:w="1098" w:type="dxa"/>
            <w:vAlign w:val="center"/>
          </w:tcPr>
          <w:p w14:paraId="302E3420" w14:textId="77777777" w:rsidR="00004930" w:rsidRPr="00C54FF8" w:rsidRDefault="00290D97" w:rsidP="00004930">
            <w:pPr>
              <w:spacing w:line="400" w:lineRule="exact"/>
              <w:jc w:val="center"/>
              <w:rPr>
                <w:rFonts w:ascii="標楷體" w:eastAsia="標楷體" w:hAnsi="標楷體"/>
                <w:bCs/>
                <w:sz w:val="28"/>
              </w:rPr>
            </w:pPr>
            <w:r>
              <w:rPr>
                <w:rFonts w:ascii="標楷體" w:eastAsia="標楷體" w:hAnsi="標楷體" w:hint="eastAsia"/>
                <w:bCs/>
                <w:sz w:val="28"/>
              </w:rPr>
              <w:t>1小時</w:t>
            </w:r>
          </w:p>
        </w:tc>
      </w:tr>
      <w:tr w:rsidR="00D02DB6" w14:paraId="5581EC50" w14:textId="77777777" w:rsidTr="0082611B">
        <w:trPr>
          <w:jc w:val="center"/>
        </w:trPr>
        <w:tc>
          <w:tcPr>
            <w:tcW w:w="534" w:type="dxa"/>
            <w:vMerge/>
            <w:vAlign w:val="center"/>
          </w:tcPr>
          <w:p w14:paraId="4A041F2C" w14:textId="77777777" w:rsidR="00004930" w:rsidRPr="00F72775" w:rsidRDefault="00004930" w:rsidP="00004930">
            <w:pPr>
              <w:spacing w:line="400" w:lineRule="exact"/>
              <w:jc w:val="center"/>
              <w:rPr>
                <w:rFonts w:ascii="標楷體" w:eastAsia="標楷體" w:hAnsi="標楷體"/>
                <w:sz w:val="28"/>
              </w:rPr>
            </w:pPr>
          </w:p>
        </w:tc>
        <w:tc>
          <w:tcPr>
            <w:tcW w:w="1417" w:type="dxa"/>
            <w:vAlign w:val="center"/>
          </w:tcPr>
          <w:p w14:paraId="1B2CB4AD"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19.</w:t>
            </w:r>
          </w:p>
          <w:p w14:paraId="1D1C1496" w14:textId="77777777" w:rsidR="00004930" w:rsidRPr="00C54FF8" w:rsidRDefault="00004930" w:rsidP="00004930">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準備書面議價文件</w:t>
            </w:r>
          </w:p>
        </w:tc>
        <w:tc>
          <w:tcPr>
            <w:tcW w:w="5954" w:type="dxa"/>
            <w:vAlign w:val="center"/>
          </w:tcPr>
          <w:p w14:paraId="594E79C2" w14:textId="77777777" w:rsidR="00004930" w:rsidRPr="00C54FF8" w:rsidRDefault="00004930" w:rsidP="00004930">
            <w:pPr>
              <w:numPr>
                <w:ilvl w:val="0"/>
                <w:numId w:val="5"/>
              </w:numPr>
              <w:spacing w:line="400" w:lineRule="exact"/>
              <w:jc w:val="both"/>
              <w:rPr>
                <w:rFonts w:ascii="標楷體" w:eastAsia="標楷體" w:hAnsi="標楷體"/>
                <w:bCs/>
                <w:sz w:val="28"/>
              </w:rPr>
            </w:pPr>
            <w:r w:rsidRPr="00C54FF8">
              <w:rPr>
                <w:rFonts w:ascii="標楷體" w:eastAsia="標楷體" w:hAnsi="標楷體" w:hint="eastAsia"/>
                <w:bCs/>
                <w:sz w:val="28"/>
              </w:rPr>
              <w:t>議價文件明定需求產品、規格、數量、工作範圍、交貨條件(含期限、地點)、查驗或驗收基準及其他需求條件；數量不確定者，載明預估數量。不及訂定需求條件者，得以廠商報價單內容協議之。</w:t>
            </w:r>
          </w:p>
          <w:p w14:paraId="32A1FB51" w14:textId="77777777" w:rsidR="00004930" w:rsidRPr="00C54FF8" w:rsidRDefault="00004930" w:rsidP="00004930">
            <w:pPr>
              <w:numPr>
                <w:ilvl w:val="0"/>
                <w:numId w:val="5"/>
              </w:numPr>
              <w:spacing w:line="400" w:lineRule="exact"/>
              <w:jc w:val="both"/>
              <w:rPr>
                <w:rFonts w:ascii="標楷體" w:eastAsia="標楷體" w:hAnsi="標楷體"/>
                <w:bCs/>
                <w:sz w:val="28"/>
              </w:rPr>
            </w:pPr>
            <w:r w:rsidRPr="00C54FF8">
              <w:rPr>
                <w:rFonts w:ascii="標楷體" w:eastAsia="標楷體" w:hAnsi="標楷體" w:hint="eastAsia"/>
                <w:bCs/>
                <w:sz w:val="28"/>
              </w:rPr>
              <w:t>訂定技術規格得不適用本法第26條規定；訂定廠商資格得不適用本法第36條及第37條規定，但仍應注意審酌其正當性，以維護公共利益及公平合理原則。</w:t>
            </w:r>
          </w:p>
          <w:p w14:paraId="0B33253A" w14:textId="77777777" w:rsidR="00004930" w:rsidRPr="00C54FF8" w:rsidRDefault="00004930" w:rsidP="00004930">
            <w:pPr>
              <w:numPr>
                <w:ilvl w:val="0"/>
                <w:numId w:val="5"/>
              </w:numPr>
              <w:spacing w:line="400" w:lineRule="exact"/>
              <w:jc w:val="both"/>
              <w:rPr>
                <w:rFonts w:ascii="標楷體" w:eastAsia="標楷體" w:hAnsi="標楷體"/>
                <w:bCs/>
                <w:sz w:val="28"/>
              </w:rPr>
            </w:pPr>
            <w:r w:rsidRPr="00C54FF8">
              <w:rPr>
                <w:rFonts w:ascii="標楷體" w:eastAsia="標楷體" w:hAnsi="標楷體" w:hint="eastAsia"/>
                <w:bCs/>
                <w:sz w:val="28"/>
              </w:rPr>
              <w:t>如無特殊需要，免收押標金及保證金。</w:t>
            </w:r>
          </w:p>
          <w:p w14:paraId="4427CA88" w14:textId="77777777" w:rsidR="00004930" w:rsidRPr="00C54FF8" w:rsidRDefault="00004930" w:rsidP="00004930">
            <w:pPr>
              <w:numPr>
                <w:ilvl w:val="0"/>
                <w:numId w:val="5"/>
              </w:numPr>
              <w:spacing w:line="400" w:lineRule="exact"/>
              <w:jc w:val="both"/>
              <w:rPr>
                <w:rFonts w:ascii="標楷體" w:eastAsia="標楷體" w:hAnsi="標楷體"/>
                <w:bCs/>
                <w:sz w:val="28"/>
              </w:rPr>
            </w:pPr>
            <w:r w:rsidRPr="00C54FF8">
              <w:rPr>
                <w:rFonts w:ascii="標楷體" w:eastAsia="標楷體" w:hAnsi="標楷體" w:hint="eastAsia"/>
                <w:bCs/>
                <w:sz w:val="28"/>
              </w:rPr>
              <w:t>不及製作議價文件者，得以相關詢價、報價或估價單代之。</w:t>
            </w:r>
          </w:p>
          <w:p w14:paraId="4591A08B" w14:textId="77777777" w:rsidR="00004930" w:rsidRPr="005670EA" w:rsidRDefault="00004930" w:rsidP="00004930">
            <w:pPr>
              <w:numPr>
                <w:ilvl w:val="0"/>
                <w:numId w:val="5"/>
              </w:numPr>
              <w:spacing w:line="400" w:lineRule="exact"/>
              <w:jc w:val="both"/>
              <w:rPr>
                <w:rFonts w:ascii="標楷體" w:eastAsia="標楷體" w:hAnsi="標楷體"/>
                <w:bCs/>
                <w:sz w:val="28"/>
              </w:rPr>
            </w:pPr>
            <w:r w:rsidRPr="00B50E59">
              <w:rPr>
                <w:rFonts w:ascii="標楷體" w:eastAsia="標楷體" w:hAnsi="標楷體" w:hint="eastAsia"/>
                <w:bCs/>
                <w:sz w:val="28"/>
              </w:rPr>
              <w:t>機關辦理緊急採購，其開標作業之彈性處理，視首長核准文件載明不適用之條文而定。例如縮短等標期；廠商家數不受限制；得補</w:t>
            </w:r>
            <w:r w:rsidRPr="005670EA">
              <w:rPr>
                <w:rFonts w:ascii="標楷體" w:eastAsia="標楷體" w:hAnsi="標楷體" w:hint="eastAsia"/>
                <w:bCs/>
                <w:sz w:val="28"/>
              </w:rPr>
              <w:t>正投標文件內容；或得不通知投標廠商到場開標。</w:t>
            </w:r>
          </w:p>
          <w:p w14:paraId="7EC8C5DD" w14:textId="03BD2FB0" w:rsidR="00004930" w:rsidRPr="005670EA" w:rsidRDefault="00190EBD" w:rsidP="00004930">
            <w:pPr>
              <w:numPr>
                <w:ilvl w:val="0"/>
                <w:numId w:val="5"/>
              </w:numPr>
              <w:spacing w:line="400" w:lineRule="exact"/>
              <w:rPr>
                <w:rFonts w:ascii="標楷體" w:eastAsia="標楷體" w:hAnsi="標楷體"/>
                <w:b/>
                <w:bCs/>
                <w:sz w:val="28"/>
              </w:rPr>
            </w:pPr>
            <w:r w:rsidRPr="005670EA">
              <w:rPr>
                <w:rFonts w:ascii="標楷體" w:eastAsia="標楷體" w:hAnsi="標楷體" w:hint="eastAsia"/>
                <w:b/>
                <w:sz w:val="28"/>
                <w:szCs w:val="24"/>
              </w:rPr>
              <w:t>以議價方式辦理者，得自於採購處網頁 (</w:t>
            </w:r>
            <w:r w:rsidRPr="005670EA">
              <w:rPr>
                <w:rFonts w:ascii="標楷體" w:eastAsia="標楷體" w:hAnsi="標楷體"/>
                <w:b/>
                <w:sz w:val="28"/>
                <w:szCs w:val="24"/>
              </w:rPr>
              <w:t>https://www.cop.ntpc.gov.tw/</w:t>
            </w:r>
            <w:r w:rsidRPr="005670EA">
              <w:rPr>
                <w:rFonts w:ascii="標楷體" w:eastAsia="標楷體" w:hAnsi="標楷體" w:hint="eastAsia"/>
                <w:b/>
                <w:sz w:val="28"/>
                <w:szCs w:val="24"/>
              </w:rPr>
              <w:t>）之「採購下載&gt;招標文件範本」下載</w:t>
            </w:r>
            <w:r w:rsidRPr="005670EA">
              <w:rPr>
                <w:rFonts w:ascii="標楷體" w:eastAsia="標楷體" w:hAnsi="標楷體" w:hint="eastAsia"/>
                <w:b/>
                <w:bCs/>
                <w:sz w:val="28"/>
                <w:szCs w:val="24"/>
              </w:rPr>
              <w:t>「投標須知範本【議價】」修改適用之</w:t>
            </w:r>
            <w:r w:rsidR="002227C1" w:rsidRPr="005670EA">
              <w:rPr>
                <w:rFonts w:ascii="標楷體" w:eastAsia="標楷體" w:hAnsi="標楷體" w:hint="eastAsia"/>
                <w:b/>
                <w:sz w:val="28"/>
                <w:szCs w:val="28"/>
              </w:rPr>
              <w:t>；另提供緊急採購協議書範例【天然災害】(附件</w:t>
            </w:r>
            <w:r w:rsidR="002227C1" w:rsidRPr="005670EA">
              <w:rPr>
                <w:rFonts w:ascii="標楷體" w:eastAsia="標楷體" w:hAnsi="標楷體" w:hint="eastAsia"/>
                <w:b/>
                <w:sz w:val="28"/>
                <w:szCs w:val="28"/>
              </w:rPr>
              <w:lastRenderedPageBreak/>
              <w:t>四)供參</w:t>
            </w:r>
            <w:r w:rsidRPr="005670EA">
              <w:rPr>
                <w:rFonts w:ascii="標楷體" w:eastAsia="標楷體" w:hAnsi="標楷體" w:hint="eastAsia"/>
                <w:b/>
                <w:bCs/>
                <w:sz w:val="28"/>
                <w:szCs w:val="24"/>
              </w:rPr>
              <w:t>。</w:t>
            </w:r>
          </w:p>
          <w:p w14:paraId="775BB986" w14:textId="4907C62A" w:rsidR="00C63A35" w:rsidRPr="005670EA" w:rsidRDefault="005670EA" w:rsidP="005670EA">
            <w:pPr>
              <w:numPr>
                <w:ilvl w:val="0"/>
                <w:numId w:val="5"/>
              </w:numPr>
              <w:spacing w:line="400" w:lineRule="exact"/>
              <w:rPr>
                <w:rFonts w:ascii="標楷體" w:eastAsia="標楷體" w:hAnsi="標楷體" w:hint="eastAsia"/>
                <w:b/>
                <w:bCs/>
                <w:sz w:val="28"/>
              </w:rPr>
            </w:pPr>
            <w:r w:rsidRPr="005670EA">
              <w:rPr>
                <w:rFonts w:ascii="標楷體" w:eastAsia="標楷體" w:hAnsi="標楷體" w:hint="eastAsia"/>
                <w:bCs/>
                <w:sz w:val="28"/>
                <w:szCs w:val="24"/>
              </w:rPr>
              <w:t>屬採購性質特殊案件，如市場供大於求，機關於交易中處於較不利地位，機關無主導權，得接受廠商所擬契約條款</w:t>
            </w:r>
            <w:r>
              <w:rPr>
                <w:rFonts w:ascii="標楷體" w:eastAsia="標楷體" w:hAnsi="標楷體" w:hint="eastAsia"/>
                <w:bCs/>
                <w:sz w:val="28"/>
                <w:szCs w:val="24"/>
              </w:rPr>
              <w:t>。</w:t>
            </w:r>
          </w:p>
        </w:tc>
        <w:tc>
          <w:tcPr>
            <w:tcW w:w="1098" w:type="dxa"/>
            <w:vAlign w:val="center"/>
          </w:tcPr>
          <w:p w14:paraId="14E94ED5" w14:textId="77777777" w:rsidR="00004930" w:rsidRPr="00290D97" w:rsidRDefault="00290D97" w:rsidP="00004930">
            <w:pPr>
              <w:spacing w:line="400" w:lineRule="exact"/>
              <w:jc w:val="center"/>
              <w:rPr>
                <w:rFonts w:ascii="標楷體" w:eastAsia="標楷體" w:hAnsi="標楷體"/>
                <w:bCs/>
                <w:sz w:val="28"/>
              </w:rPr>
            </w:pPr>
            <w:r w:rsidRPr="00290D97">
              <w:rPr>
                <w:rFonts w:ascii="標楷體" w:eastAsia="標楷體" w:hAnsi="標楷體" w:hint="eastAsia"/>
                <w:bCs/>
                <w:sz w:val="28"/>
              </w:rPr>
              <w:lastRenderedPageBreak/>
              <w:t>1天</w:t>
            </w:r>
          </w:p>
        </w:tc>
      </w:tr>
      <w:tr w:rsidR="00D02DB6" w14:paraId="124EAE82" w14:textId="77777777" w:rsidTr="0082611B">
        <w:trPr>
          <w:jc w:val="center"/>
        </w:trPr>
        <w:tc>
          <w:tcPr>
            <w:tcW w:w="534" w:type="dxa"/>
            <w:vMerge/>
            <w:vAlign w:val="center"/>
          </w:tcPr>
          <w:p w14:paraId="745395F9"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45AD544A"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20</w:t>
            </w:r>
            <w:r>
              <w:rPr>
                <w:rFonts w:ascii="標楷體" w:eastAsia="標楷體" w:hAnsi="標楷體" w:hint="eastAsia"/>
                <w:bCs/>
                <w:kern w:val="0"/>
                <w:sz w:val="28"/>
                <w:szCs w:val="28"/>
                <w:lang w:val="x-none"/>
              </w:rPr>
              <w:t>.</w:t>
            </w:r>
          </w:p>
          <w:p w14:paraId="258764D7"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以口頭提供議價內容</w:t>
            </w:r>
          </w:p>
        </w:tc>
        <w:tc>
          <w:tcPr>
            <w:tcW w:w="5954" w:type="dxa"/>
          </w:tcPr>
          <w:p w14:paraId="56344A4C" w14:textId="77777777" w:rsidR="00CA5E4F" w:rsidRPr="00394011" w:rsidRDefault="00CA5E4F" w:rsidP="00CA5E4F">
            <w:pPr>
              <w:numPr>
                <w:ilvl w:val="0"/>
                <w:numId w:val="6"/>
              </w:numPr>
              <w:spacing w:line="400" w:lineRule="exact"/>
              <w:jc w:val="both"/>
              <w:rPr>
                <w:rFonts w:ascii="標楷體" w:eastAsia="標楷體" w:hAnsi="標楷體"/>
                <w:bCs/>
                <w:sz w:val="28"/>
              </w:rPr>
            </w:pPr>
            <w:r w:rsidRPr="00C54FF8">
              <w:rPr>
                <w:rFonts w:ascii="標楷體" w:eastAsia="標楷體" w:hAnsi="標楷體" w:hint="eastAsia"/>
                <w:bCs/>
                <w:sz w:val="28"/>
              </w:rPr>
              <w:t>如辦理時效無法允許；不能即以書面備妥議價文件辦理採購者，依「新北市政府災害緊急採購處理要點」第3點第3項規定該程序「得以口頭、電話、傳真或電子傳輸方式處置、通知。</w:t>
            </w:r>
            <w:r>
              <w:rPr>
                <w:rFonts w:ascii="標楷體" w:eastAsia="標楷體" w:hAnsi="標楷體"/>
                <w:bCs/>
                <w:sz w:val="28"/>
              </w:rPr>
              <w:t>…</w:t>
            </w:r>
            <w:r w:rsidRPr="00C54FF8">
              <w:rPr>
                <w:rFonts w:ascii="標楷體" w:eastAsia="標楷體" w:hAnsi="標楷體" w:hint="eastAsia"/>
                <w:bCs/>
                <w:sz w:val="28"/>
              </w:rPr>
              <w:t>」</w:t>
            </w:r>
          </w:p>
          <w:p w14:paraId="2F13164F" w14:textId="77777777" w:rsidR="00CA5E4F" w:rsidRPr="00394011" w:rsidRDefault="00CA5E4F" w:rsidP="00CA5E4F">
            <w:pPr>
              <w:numPr>
                <w:ilvl w:val="0"/>
                <w:numId w:val="6"/>
              </w:numPr>
              <w:spacing w:line="400" w:lineRule="exact"/>
              <w:jc w:val="both"/>
              <w:rPr>
                <w:rFonts w:ascii="標楷體" w:eastAsia="標楷體" w:hAnsi="標楷體"/>
                <w:bCs/>
                <w:sz w:val="28"/>
              </w:rPr>
            </w:pPr>
            <w:r w:rsidRPr="00C54FF8">
              <w:rPr>
                <w:rFonts w:ascii="標楷體" w:eastAsia="標楷體" w:hAnsi="標楷體" w:hint="eastAsia"/>
                <w:sz w:val="28"/>
                <w:szCs w:val="28"/>
              </w:rPr>
              <w:t>口頭通知辦理緊急採購內容，原則上與書面同。</w:t>
            </w:r>
          </w:p>
        </w:tc>
        <w:tc>
          <w:tcPr>
            <w:tcW w:w="1098" w:type="dxa"/>
            <w:vAlign w:val="center"/>
          </w:tcPr>
          <w:p w14:paraId="0A4BA03B"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1小時</w:t>
            </w:r>
          </w:p>
        </w:tc>
      </w:tr>
      <w:tr w:rsidR="00D02DB6" w14:paraId="4D8B323C" w14:textId="77777777" w:rsidTr="0082611B">
        <w:trPr>
          <w:cantSplit/>
          <w:jc w:val="center"/>
        </w:trPr>
        <w:tc>
          <w:tcPr>
            <w:tcW w:w="534" w:type="dxa"/>
            <w:vMerge w:val="restart"/>
            <w:textDirection w:val="tbRlV"/>
            <w:vAlign w:val="center"/>
          </w:tcPr>
          <w:p w14:paraId="6F89781B" w14:textId="77777777" w:rsidR="00CA5E4F" w:rsidRPr="00F72775" w:rsidRDefault="00CA5E4F" w:rsidP="00CA5E4F">
            <w:pPr>
              <w:spacing w:line="400" w:lineRule="exact"/>
              <w:ind w:left="113" w:right="113"/>
              <w:rPr>
                <w:rFonts w:ascii="標楷體" w:eastAsia="標楷體" w:hAnsi="標楷體"/>
                <w:sz w:val="28"/>
              </w:rPr>
            </w:pPr>
            <w:r>
              <w:rPr>
                <w:rFonts w:ascii="標楷體" w:eastAsia="標楷體" w:hAnsi="標楷體" w:hint="eastAsia"/>
                <w:sz w:val="28"/>
              </w:rPr>
              <w:t>招標及決標作業階段</w:t>
            </w:r>
          </w:p>
        </w:tc>
        <w:tc>
          <w:tcPr>
            <w:tcW w:w="1417" w:type="dxa"/>
            <w:vAlign w:val="center"/>
          </w:tcPr>
          <w:p w14:paraId="07D19D92" w14:textId="77777777" w:rsidR="00CA5E4F" w:rsidRPr="004D697B"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4D697B">
              <w:rPr>
                <w:rFonts w:ascii="標楷體" w:eastAsia="標楷體" w:hAnsi="標楷體" w:hint="eastAsia"/>
                <w:bCs/>
                <w:kern w:val="0"/>
                <w:sz w:val="28"/>
                <w:szCs w:val="28"/>
                <w:lang w:val="x-none"/>
              </w:rPr>
              <w:t>21.</w:t>
            </w:r>
          </w:p>
          <w:p w14:paraId="0F96A3F6" w14:textId="77777777" w:rsidR="00CA5E4F" w:rsidRPr="004D697B" w:rsidRDefault="00CA5E4F" w:rsidP="00CA5E4F">
            <w:pPr>
              <w:spacing w:line="400" w:lineRule="exact"/>
              <w:rPr>
                <w:rFonts w:ascii="標楷體" w:eastAsia="標楷體" w:hAnsi="標楷體"/>
                <w:sz w:val="28"/>
              </w:rPr>
            </w:pPr>
            <w:r w:rsidRPr="004D697B">
              <w:rPr>
                <w:rFonts w:ascii="標楷體" w:eastAsia="標楷體" w:hAnsi="標楷體" w:hint="eastAsia"/>
                <w:bCs/>
                <w:kern w:val="0"/>
                <w:sz w:val="28"/>
                <w:szCs w:val="28"/>
                <w:lang w:val="x-none"/>
              </w:rPr>
              <w:t>邀請1家廠商議價</w:t>
            </w:r>
          </w:p>
        </w:tc>
        <w:tc>
          <w:tcPr>
            <w:tcW w:w="5954" w:type="dxa"/>
            <w:vAlign w:val="center"/>
          </w:tcPr>
          <w:p w14:paraId="211CD781" w14:textId="77777777" w:rsidR="00CA5E4F" w:rsidRPr="00190EBD" w:rsidRDefault="00190EBD" w:rsidP="00CA5E4F">
            <w:pPr>
              <w:numPr>
                <w:ilvl w:val="0"/>
                <w:numId w:val="7"/>
              </w:numPr>
              <w:spacing w:line="400" w:lineRule="exact"/>
              <w:jc w:val="both"/>
              <w:rPr>
                <w:rFonts w:ascii="標楷體" w:eastAsia="標楷體" w:hAnsi="標楷體"/>
                <w:bCs/>
                <w:sz w:val="32"/>
              </w:rPr>
            </w:pPr>
            <w:r w:rsidRPr="00190EBD">
              <w:rPr>
                <w:rFonts w:ascii="標楷體" w:eastAsia="標楷體" w:hAnsi="標楷體" w:hint="eastAsia"/>
                <w:sz w:val="28"/>
                <w:szCs w:val="24"/>
              </w:rPr>
              <w:t>該採購案時效如允許，得依據本法施行細則第23條之1第2項「機關辦理本法第22條第1項所定限制性招標，得將徵求受邀廠商之公告刊登政府採購公報或公開於主管機關之資訊網路。但本法另有規定者，依其規定辦理。」以公告方式選擇辦理議價之採購對象。</w:t>
            </w:r>
          </w:p>
          <w:p w14:paraId="6A84401C" w14:textId="77777777" w:rsidR="00CA5E4F" w:rsidRPr="00190EBD" w:rsidRDefault="00190EBD" w:rsidP="00CA5E4F">
            <w:pPr>
              <w:numPr>
                <w:ilvl w:val="0"/>
                <w:numId w:val="7"/>
              </w:numPr>
              <w:spacing w:line="400" w:lineRule="exact"/>
              <w:jc w:val="both"/>
              <w:rPr>
                <w:rFonts w:ascii="標楷體" w:eastAsia="標楷體" w:hAnsi="標楷體"/>
                <w:bCs/>
                <w:sz w:val="32"/>
                <w:szCs w:val="28"/>
              </w:rPr>
            </w:pPr>
            <w:r w:rsidRPr="00190EBD">
              <w:rPr>
                <w:rFonts w:ascii="標楷體" w:eastAsia="標楷體" w:hAnsi="標楷體" w:hint="eastAsia"/>
                <w:sz w:val="28"/>
                <w:szCs w:val="24"/>
              </w:rPr>
              <w:t>該採購案時效如不允許，建議可採用行政院公共工程委員會或本府所建置之優良廠商名單資料，邀請廠商辦理議價。</w:t>
            </w:r>
          </w:p>
          <w:p w14:paraId="6E9C609D" w14:textId="77777777" w:rsidR="00CA5E4F" w:rsidRPr="00C54FF8" w:rsidRDefault="00CA5E4F" w:rsidP="00CA5E4F">
            <w:pPr>
              <w:numPr>
                <w:ilvl w:val="0"/>
                <w:numId w:val="7"/>
              </w:numPr>
              <w:spacing w:line="400" w:lineRule="exact"/>
              <w:jc w:val="both"/>
              <w:rPr>
                <w:rFonts w:ascii="標楷體" w:eastAsia="標楷體" w:hAnsi="標楷體"/>
                <w:bCs/>
                <w:sz w:val="28"/>
              </w:rPr>
            </w:pPr>
            <w:r w:rsidRPr="00C54FF8">
              <w:rPr>
                <w:rFonts w:ascii="標楷體" w:eastAsia="標楷體" w:hAnsi="標楷體" w:hint="eastAsia"/>
                <w:bCs/>
                <w:sz w:val="28"/>
              </w:rPr>
              <w:t>提供</w:t>
            </w:r>
            <w:r w:rsidRPr="00147AAA">
              <w:rPr>
                <w:rFonts w:ascii="標楷體" w:eastAsia="標楷體" w:hAnsi="標楷體" w:hint="eastAsia"/>
                <w:bCs/>
                <w:sz w:val="28"/>
              </w:rPr>
              <w:t>通知廠商議價函稿範例</w:t>
            </w:r>
            <w:r w:rsidRPr="005670EA">
              <w:rPr>
                <w:rFonts w:ascii="標楷體" w:eastAsia="標楷體" w:hAnsi="標楷體" w:hint="eastAsia"/>
                <w:bCs/>
                <w:sz w:val="28"/>
              </w:rPr>
              <w:t>(如附件</w:t>
            </w:r>
            <w:r w:rsidR="00382ED6" w:rsidRPr="005670EA">
              <w:rPr>
                <w:rFonts w:ascii="標楷體" w:eastAsia="標楷體" w:hAnsi="標楷體" w:hint="eastAsia"/>
                <w:bCs/>
                <w:sz w:val="28"/>
              </w:rPr>
              <w:t>五</w:t>
            </w:r>
            <w:r>
              <w:rPr>
                <w:rFonts w:ascii="標楷體" w:eastAsia="標楷體" w:hAnsi="標楷體" w:hint="eastAsia"/>
                <w:bCs/>
                <w:sz w:val="28"/>
              </w:rPr>
              <w:t>)</w:t>
            </w:r>
            <w:r w:rsidRPr="00C54FF8">
              <w:rPr>
                <w:rFonts w:ascii="標楷體" w:eastAsia="標楷體" w:hAnsi="標楷體" w:hint="eastAsia"/>
                <w:bCs/>
                <w:sz w:val="28"/>
              </w:rPr>
              <w:t>供參。</w:t>
            </w:r>
          </w:p>
        </w:tc>
        <w:tc>
          <w:tcPr>
            <w:tcW w:w="1098" w:type="dxa"/>
            <w:vAlign w:val="center"/>
          </w:tcPr>
          <w:p w14:paraId="00335D34"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30分鐘</w:t>
            </w:r>
          </w:p>
        </w:tc>
      </w:tr>
      <w:tr w:rsidR="00D02DB6" w14:paraId="61149341" w14:textId="77777777" w:rsidTr="0082611B">
        <w:trPr>
          <w:jc w:val="center"/>
        </w:trPr>
        <w:tc>
          <w:tcPr>
            <w:tcW w:w="534" w:type="dxa"/>
            <w:vMerge/>
            <w:vAlign w:val="center"/>
          </w:tcPr>
          <w:p w14:paraId="7013174A"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277164E6" w14:textId="77777777" w:rsidR="00CA5E4F" w:rsidRPr="00382ED6"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382ED6">
              <w:rPr>
                <w:rFonts w:ascii="標楷體" w:eastAsia="標楷體" w:hAnsi="標楷體" w:hint="eastAsia"/>
                <w:bCs/>
                <w:kern w:val="0"/>
                <w:sz w:val="28"/>
                <w:szCs w:val="28"/>
                <w:lang w:val="x-none"/>
              </w:rPr>
              <w:t>22.</w:t>
            </w:r>
          </w:p>
          <w:p w14:paraId="44389E80" w14:textId="77777777" w:rsidR="00CA5E4F" w:rsidRPr="00382ED6"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382ED6">
              <w:rPr>
                <w:rFonts w:ascii="標楷體" w:eastAsia="標楷體" w:hAnsi="標楷體" w:hint="eastAsia"/>
                <w:bCs/>
                <w:kern w:val="0"/>
                <w:sz w:val="28"/>
                <w:szCs w:val="28"/>
                <w:lang w:val="x-none"/>
              </w:rPr>
              <w:t>通知監辦</w:t>
            </w:r>
          </w:p>
        </w:tc>
        <w:tc>
          <w:tcPr>
            <w:tcW w:w="5954" w:type="dxa"/>
            <w:vAlign w:val="center"/>
          </w:tcPr>
          <w:p w14:paraId="676543ED" w14:textId="77777777" w:rsidR="00565026" w:rsidRPr="00C54FF8" w:rsidRDefault="00565026" w:rsidP="00565026">
            <w:pPr>
              <w:numPr>
                <w:ilvl w:val="0"/>
                <w:numId w:val="8"/>
              </w:numPr>
              <w:spacing w:line="400" w:lineRule="exact"/>
              <w:jc w:val="both"/>
              <w:rPr>
                <w:rFonts w:ascii="標楷體" w:eastAsia="標楷體" w:hAnsi="標楷體"/>
                <w:bCs/>
                <w:sz w:val="28"/>
              </w:rPr>
            </w:pPr>
            <w:r w:rsidRPr="00C54FF8">
              <w:rPr>
                <w:rFonts w:ascii="標楷體" w:eastAsia="標楷體" w:hAnsi="標楷體" w:hint="eastAsia"/>
                <w:bCs/>
                <w:sz w:val="28"/>
              </w:rPr>
              <w:t>機關辦理公告金額以上採購之開標、比價、議價、決標及驗收，除有特殊情形者外，應由其主（會）計及有關單位會同監辦。</w:t>
            </w:r>
          </w:p>
          <w:p w14:paraId="32EBBE87" w14:textId="77777777" w:rsidR="00565026" w:rsidRPr="00C54FF8" w:rsidRDefault="00565026" w:rsidP="00565026">
            <w:pPr>
              <w:numPr>
                <w:ilvl w:val="0"/>
                <w:numId w:val="8"/>
              </w:numPr>
              <w:spacing w:line="400" w:lineRule="exact"/>
              <w:jc w:val="both"/>
              <w:rPr>
                <w:rFonts w:ascii="標楷體" w:eastAsia="標楷體" w:hAnsi="標楷體"/>
                <w:bCs/>
                <w:sz w:val="28"/>
              </w:rPr>
            </w:pPr>
            <w:r w:rsidRPr="00C54FF8">
              <w:rPr>
                <w:rFonts w:ascii="標楷體" w:eastAsia="標楷體" w:hAnsi="標楷體" w:hint="eastAsia"/>
                <w:bCs/>
                <w:sz w:val="28"/>
              </w:rPr>
              <w:t>其特殊情形詳「機關主會計及有關單位會同監辦採購辦法」第5條規定。</w:t>
            </w:r>
          </w:p>
          <w:p w14:paraId="18F91C4F" w14:textId="77777777" w:rsidR="00565026" w:rsidRPr="00C54FF8" w:rsidRDefault="00565026" w:rsidP="00565026">
            <w:pPr>
              <w:numPr>
                <w:ilvl w:val="0"/>
                <w:numId w:val="8"/>
              </w:numPr>
              <w:spacing w:line="400" w:lineRule="exact"/>
              <w:jc w:val="both"/>
              <w:rPr>
                <w:rFonts w:ascii="標楷體" w:eastAsia="標楷體" w:hAnsi="標楷體"/>
                <w:bCs/>
                <w:sz w:val="28"/>
              </w:rPr>
            </w:pPr>
            <w:r w:rsidRPr="00C54FF8">
              <w:rPr>
                <w:rFonts w:ascii="標楷體" w:eastAsia="標楷體" w:hAnsi="標楷體" w:hint="eastAsia"/>
                <w:bCs/>
                <w:sz w:val="28"/>
              </w:rPr>
              <w:lastRenderedPageBreak/>
              <w:t>未達公告金額採購之監辦，依「新北市未達公告金額採購監辦辦法」規定。</w:t>
            </w:r>
          </w:p>
          <w:p w14:paraId="27BFBF51" w14:textId="77777777" w:rsidR="00565026" w:rsidRPr="00C54FF8" w:rsidRDefault="00565026" w:rsidP="00565026">
            <w:pPr>
              <w:numPr>
                <w:ilvl w:val="0"/>
                <w:numId w:val="8"/>
              </w:numPr>
              <w:spacing w:line="400" w:lineRule="exact"/>
              <w:jc w:val="both"/>
              <w:rPr>
                <w:rFonts w:ascii="標楷體" w:eastAsia="標楷體" w:hAnsi="標楷體"/>
                <w:bCs/>
                <w:sz w:val="28"/>
              </w:rPr>
            </w:pPr>
            <w:r w:rsidRPr="00C54FF8">
              <w:rPr>
                <w:rFonts w:ascii="標楷體" w:eastAsia="標楷體" w:hAnsi="標楷體" w:hint="eastAsia"/>
                <w:bCs/>
                <w:sz w:val="28"/>
              </w:rPr>
              <w:t>按「特別採購招標決標處理辦法」第2條「本法第105條第1項所稱得不適用之本法招標及決標規定，指本法第二章及第三章之規定。但不包括本法第34條、第50條及第58條至第62條之規定。」規定緊急採購得排除不適用之條款並不包括監辦作業。</w:t>
            </w:r>
          </w:p>
          <w:p w14:paraId="021B5E3F" w14:textId="1FAB1129" w:rsidR="00565026" w:rsidRPr="005670EA" w:rsidRDefault="00254BAF" w:rsidP="00565026">
            <w:pPr>
              <w:numPr>
                <w:ilvl w:val="0"/>
                <w:numId w:val="8"/>
              </w:numPr>
              <w:spacing w:line="400" w:lineRule="exact"/>
              <w:jc w:val="both"/>
              <w:rPr>
                <w:rFonts w:ascii="標楷體" w:eastAsia="標楷體" w:hAnsi="標楷體"/>
                <w:bCs/>
                <w:sz w:val="32"/>
                <w:szCs w:val="24"/>
              </w:rPr>
            </w:pPr>
            <w:r w:rsidRPr="005670EA">
              <w:rPr>
                <w:rFonts w:ascii="標楷體" w:eastAsia="標楷體" w:hAnsi="標楷體" w:hint="eastAsia"/>
                <w:sz w:val="28"/>
                <w:szCs w:val="28"/>
              </w:rPr>
              <w:t>「新北市政府災害緊急採購處理要點」第3點第2項規定「執行單位辦理前項比價、議價或決標時</w:t>
            </w:r>
            <w:r w:rsidRPr="005670EA">
              <w:rPr>
                <w:rFonts w:ascii="標楷體" w:eastAsia="標楷體" w:hAnsi="標楷體"/>
                <w:sz w:val="28"/>
                <w:szCs w:val="28"/>
              </w:rPr>
              <w:t>…</w:t>
            </w:r>
            <w:r w:rsidRPr="005670EA">
              <w:rPr>
                <w:rFonts w:ascii="標楷體" w:eastAsia="標楷體" w:hAnsi="標楷體" w:hint="eastAsia"/>
                <w:sz w:val="28"/>
                <w:szCs w:val="28"/>
              </w:rPr>
              <w:t>應通知主(會)計單位及有關單位派員監辦。對於查核金額以上案件，免報上級機關派員監辦。主(會)計單位及有關單位除有特殊情形，經機關首長或其授權人員核准者外，應由其主（會）計及有關單位會同監辦。其特殊情形依『機關主會計及有關單位會同監辦採購辦法』及新北市未達公告金額採購監辦辦法之規定。」同點第3項亦規定前述通知程序「</w:t>
            </w:r>
            <w:r w:rsidRPr="005670EA">
              <w:rPr>
                <w:rFonts w:ascii="標楷體" w:eastAsia="標楷體" w:hAnsi="標楷體"/>
                <w:sz w:val="28"/>
                <w:szCs w:val="28"/>
              </w:rPr>
              <w:t>…</w:t>
            </w:r>
            <w:r w:rsidRPr="005670EA">
              <w:rPr>
                <w:rFonts w:ascii="標楷體" w:eastAsia="標楷體" w:hAnsi="標楷體" w:hint="eastAsia"/>
                <w:sz w:val="28"/>
                <w:szCs w:val="28"/>
              </w:rPr>
              <w:t>得以口頭、電話、傳真或電子傳輸方式處置、通知</w:t>
            </w:r>
            <w:r w:rsidRPr="005670EA">
              <w:rPr>
                <w:rFonts w:ascii="標楷體" w:eastAsia="標楷體" w:hAnsi="標楷體"/>
                <w:sz w:val="28"/>
                <w:szCs w:val="28"/>
              </w:rPr>
              <w:t>…</w:t>
            </w:r>
            <w:r w:rsidRPr="005670EA">
              <w:rPr>
                <w:rFonts w:ascii="標楷體" w:eastAsia="標楷體" w:hAnsi="標楷體" w:hint="eastAsia"/>
                <w:sz w:val="28"/>
                <w:szCs w:val="28"/>
              </w:rPr>
              <w:t>」一併注意辦理。</w:t>
            </w:r>
          </w:p>
          <w:p w14:paraId="153FEF15" w14:textId="658F7517" w:rsidR="00254BAF" w:rsidRPr="005670EA" w:rsidRDefault="00565026" w:rsidP="00254BAF">
            <w:pPr>
              <w:numPr>
                <w:ilvl w:val="0"/>
                <w:numId w:val="8"/>
              </w:numPr>
              <w:spacing w:line="400" w:lineRule="exact"/>
              <w:jc w:val="both"/>
              <w:rPr>
                <w:rFonts w:ascii="標楷體" w:eastAsia="標楷體" w:hAnsi="標楷體"/>
                <w:bCs/>
                <w:sz w:val="28"/>
                <w:szCs w:val="28"/>
              </w:rPr>
            </w:pPr>
            <w:r w:rsidRPr="005670EA">
              <w:rPr>
                <w:rFonts w:ascii="標楷體" w:eastAsia="標楷體" w:hAnsi="標楷體" w:hint="eastAsia"/>
                <w:bCs/>
                <w:sz w:val="28"/>
              </w:rPr>
              <w:t>提供通知主會計及有關單位監辦函稿範例(如附件</w:t>
            </w:r>
            <w:r w:rsidR="00772559" w:rsidRPr="005670EA">
              <w:rPr>
                <w:rFonts w:ascii="標楷體" w:eastAsia="標楷體" w:hAnsi="標楷體" w:hint="eastAsia"/>
                <w:bCs/>
                <w:sz w:val="28"/>
              </w:rPr>
              <w:t>六</w:t>
            </w:r>
            <w:r w:rsidRPr="005670EA">
              <w:rPr>
                <w:rFonts w:ascii="標楷體" w:eastAsia="標楷體" w:hAnsi="標楷體" w:hint="eastAsia"/>
                <w:bCs/>
                <w:sz w:val="28"/>
              </w:rPr>
              <w:t>)供參。</w:t>
            </w:r>
          </w:p>
          <w:p w14:paraId="537DC4C4" w14:textId="34860A25" w:rsidR="00CA5E4F" w:rsidRPr="00382ED6" w:rsidRDefault="00565026" w:rsidP="00254BAF">
            <w:pPr>
              <w:numPr>
                <w:ilvl w:val="0"/>
                <w:numId w:val="8"/>
              </w:numPr>
              <w:spacing w:line="400" w:lineRule="exact"/>
              <w:jc w:val="both"/>
              <w:rPr>
                <w:rFonts w:ascii="標楷體" w:eastAsia="標楷體" w:hAnsi="標楷體"/>
                <w:bCs/>
                <w:sz w:val="28"/>
                <w:szCs w:val="28"/>
              </w:rPr>
            </w:pPr>
            <w:r w:rsidRPr="005670EA">
              <w:rPr>
                <w:rFonts w:ascii="標楷體" w:eastAsia="標楷體" w:hAnsi="標楷體" w:hint="eastAsia"/>
                <w:bCs/>
                <w:sz w:val="28"/>
              </w:rPr>
              <w:t>口頭通知監辦內容，原則同書面通知</w:t>
            </w:r>
            <w:r w:rsidRPr="00C54FF8">
              <w:rPr>
                <w:rFonts w:ascii="標楷體" w:eastAsia="標楷體" w:hAnsi="標楷體" w:hint="eastAsia"/>
                <w:bCs/>
                <w:sz w:val="28"/>
              </w:rPr>
              <w:t>內容</w:t>
            </w:r>
          </w:p>
        </w:tc>
        <w:tc>
          <w:tcPr>
            <w:tcW w:w="1098" w:type="dxa"/>
            <w:vAlign w:val="center"/>
          </w:tcPr>
          <w:p w14:paraId="1AF26B8C"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lastRenderedPageBreak/>
              <w:t>30分鐘</w:t>
            </w:r>
          </w:p>
        </w:tc>
      </w:tr>
      <w:tr w:rsidR="00D02DB6" w14:paraId="4AC001D9" w14:textId="77777777" w:rsidTr="0082611B">
        <w:trPr>
          <w:jc w:val="center"/>
        </w:trPr>
        <w:tc>
          <w:tcPr>
            <w:tcW w:w="534" w:type="dxa"/>
            <w:vMerge/>
            <w:vAlign w:val="center"/>
          </w:tcPr>
          <w:p w14:paraId="6D6203B2"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6434B0C2"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23.</w:t>
            </w:r>
          </w:p>
          <w:p w14:paraId="546DEE4C" w14:textId="77777777" w:rsidR="00CA5E4F" w:rsidRPr="005670EA" w:rsidRDefault="00CA5E4F" w:rsidP="00CA5E4F">
            <w:pPr>
              <w:autoSpaceDE w:val="0"/>
              <w:autoSpaceDN w:val="0"/>
              <w:adjustRightInd w:val="0"/>
              <w:spacing w:line="400" w:lineRule="exact"/>
              <w:rPr>
                <w:rFonts w:ascii="標楷體" w:eastAsia="標楷體" w:hAnsi="標楷體"/>
                <w:bCs/>
                <w:sz w:val="28"/>
                <w:lang w:val="x-none"/>
              </w:rPr>
            </w:pPr>
            <w:r w:rsidRPr="005670EA">
              <w:rPr>
                <w:rFonts w:ascii="標楷體" w:eastAsia="標楷體" w:hAnsi="標楷體" w:hint="eastAsia"/>
                <w:bCs/>
                <w:kern w:val="0"/>
                <w:sz w:val="28"/>
                <w:szCs w:val="28"/>
                <w:lang w:val="x-none"/>
              </w:rPr>
              <w:t>開啟標封</w:t>
            </w:r>
          </w:p>
        </w:tc>
        <w:tc>
          <w:tcPr>
            <w:tcW w:w="5954" w:type="dxa"/>
            <w:vAlign w:val="center"/>
          </w:tcPr>
          <w:p w14:paraId="185BC210" w14:textId="77777777" w:rsidR="00CA5E4F" w:rsidRPr="005670EA" w:rsidRDefault="00CA5E4F" w:rsidP="00CA5E4F">
            <w:pPr>
              <w:spacing w:line="400" w:lineRule="exact"/>
              <w:jc w:val="both"/>
              <w:rPr>
                <w:rFonts w:ascii="標楷體" w:eastAsia="標楷體" w:hAnsi="標楷體"/>
                <w:bCs/>
                <w:sz w:val="28"/>
              </w:rPr>
            </w:pPr>
            <w:r w:rsidRPr="005670EA">
              <w:rPr>
                <w:rFonts w:ascii="標楷體" w:eastAsia="標楷體" w:hAnsi="標楷體" w:hint="eastAsia"/>
                <w:bCs/>
                <w:kern w:val="0"/>
                <w:sz w:val="28"/>
                <w:szCs w:val="28"/>
                <w:lang w:val="x-none"/>
              </w:rPr>
              <w:t>經</w:t>
            </w:r>
            <w:r w:rsidRPr="005670EA">
              <w:rPr>
                <w:rFonts w:ascii="標楷體" w:eastAsia="標楷體" w:hAnsi="標楷體" w:hint="eastAsia"/>
                <w:bCs/>
                <w:sz w:val="28"/>
                <w:szCs w:val="28"/>
                <w:lang w:val="x-none"/>
              </w:rPr>
              <w:t>開標前投標文件</w:t>
            </w:r>
            <w:r w:rsidRPr="005670EA">
              <w:rPr>
                <w:rFonts w:ascii="標楷體" w:eastAsia="標楷體" w:hAnsi="標楷體" w:hint="eastAsia"/>
                <w:bCs/>
                <w:kern w:val="0"/>
                <w:sz w:val="28"/>
                <w:szCs w:val="28"/>
                <w:lang w:val="x-none"/>
              </w:rPr>
              <w:t>審查後開啟標封。</w:t>
            </w:r>
          </w:p>
        </w:tc>
        <w:tc>
          <w:tcPr>
            <w:tcW w:w="1098" w:type="dxa"/>
            <w:vAlign w:val="center"/>
          </w:tcPr>
          <w:p w14:paraId="13309B3C"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10分鐘</w:t>
            </w:r>
          </w:p>
        </w:tc>
      </w:tr>
      <w:tr w:rsidR="00D02DB6" w14:paraId="03009A06" w14:textId="77777777" w:rsidTr="0082611B">
        <w:trPr>
          <w:jc w:val="center"/>
        </w:trPr>
        <w:tc>
          <w:tcPr>
            <w:tcW w:w="534" w:type="dxa"/>
            <w:vMerge/>
            <w:vAlign w:val="center"/>
          </w:tcPr>
          <w:p w14:paraId="4313AC63"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64C92189"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24.</w:t>
            </w:r>
          </w:p>
          <w:p w14:paraId="1318813A" w14:textId="77777777" w:rsidR="00CA5E4F" w:rsidRPr="005670EA" w:rsidRDefault="00CA5E4F" w:rsidP="00CA5E4F">
            <w:pPr>
              <w:autoSpaceDE w:val="0"/>
              <w:autoSpaceDN w:val="0"/>
              <w:adjustRightInd w:val="0"/>
              <w:spacing w:line="400" w:lineRule="exact"/>
              <w:rPr>
                <w:rFonts w:ascii="標楷體" w:eastAsia="標楷體" w:hAnsi="標楷體"/>
                <w:bCs/>
                <w:sz w:val="28"/>
              </w:rPr>
            </w:pPr>
            <w:r w:rsidRPr="005670EA">
              <w:rPr>
                <w:rFonts w:ascii="標楷體" w:eastAsia="標楷體" w:hAnsi="標楷體" w:hint="eastAsia"/>
                <w:bCs/>
                <w:kern w:val="0"/>
                <w:sz w:val="28"/>
                <w:szCs w:val="28"/>
                <w:lang w:val="x-none"/>
              </w:rPr>
              <w:t>審標</w:t>
            </w:r>
          </w:p>
        </w:tc>
        <w:tc>
          <w:tcPr>
            <w:tcW w:w="5954" w:type="dxa"/>
            <w:vAlign w:val="center"/>
          </w:tcPr>
          <w:p w14:paraId="2E225C99" w14:textId="77777777" w:rsidR="00CA5E4F" w:rsidRPr="005670EA" w:rsidRDefault="00CA5E4F" w:rsidP="00CA5E4F">
            <w:pPr>
              <w:numPr>
                <w:ilvl w:val="0"/>
                <w:numId w:val="9"/>
              </w:numPr>
              <w:spacing w:line="400" w:lineRule="exact"/>
              <w:rPr>
                <w:rFonts w:ascii="標楷體" w:eastAsia="標楷體" w:hAnsi="標楷體"/>
                <w:bCs/>
                <w:sz w:val="28"/>
              </w:rPr>
            </w:pPr>
            <w:r w:rsidRPr="005670EA">
              <w:rPr>
                <w:rFonts w:ascii="標楷體" w:eastAsia="標楷體" w:hAnsi="標楷體" w:hint="eastAsia"/>
                <w:bCs/>
                <w:sz w:val="28"/>
              </w:rPr>
              <w:t>按「特別採購招標決標處理辦法」第2條規定，緊急採購得排除不適用之條款並不包括本法50條之審標規定。</w:t>
            </w:r>
          </w:p>
          <w:p w14:paraId="77471AD7" w14:textId="77777777" w:rsidR="00CA5E4F" w:rsidRPr="005670EA" w:rsidRDefault="00CA5E4F" w:rsidP="00CA5E4F">
            <w:pPr>
              <w:numPr>
                <w:ilvl w:val="0"/>
                <w:numId w:val="9"/>
              </w:numPr>
              <w:spacing w:line="400" w:lineRule="exact"/>
              <w:jc w:val="both"/>
              <w:rPr>
                <w:rFonts w:ascii="標楷體" w:eastAsia="標楷體" w:hAnsi="標楷體"/>
                <w:bCs/>
                <w:sz w:val="28"/>
              </w:rPr>
            </w:pPr>
            <w:r w:rsidRPr="005670EA">
              <w:rPr>
                <w:rFonts w:ascii="標楷體" w:eastAsia="標楷體" w:hAnsi="標楷體" w:hint="eastAsia"/>
                <w:bCs/>
                <w:sz w:val="28"/>
              </w:rPr>
              <w:lastRenderedPageBreak/>
              <w:t>另應注意本案是否已簽奉首長准予審標時「廠商得補正投標文件內容」</w:t>
            </w:r>
            <w:r w:rsidR="00A4290C" w:rsidRPr="005670EA">
              <w:rPr>
                <w:rFonts w:ascii="標楷體" w:eastAsia="標楷體" w:hAnsi="標楷體" w:hint="eastAsia"/>
                <w:bCs/>
                <w:sz w:val="28"/>
              </w:rPr>
              <w:t>。</w:t>
            </w:r>
          </w:p>
          <w:p w14:paraId="7DDDB252" w14:textId="027E8E14" w:rsidR="002227C1" w:rsidRPr="005670EA" w:rsidRDefault="00CA5E4F" w:rsidP="002227C1">
            <w:pPr>
              <w:numPr>
                <w:ilvl w:val="0"/>
                <w:numId w:val="9"/>
              </w:numPr>
              <w:spacing w:line="400" w:lineRule="exact"/>
              <w:jc w:val="both"/>
              <w:rPr>
                <w:rFonts w:ascii="標楷體" w:eastAsia="標楷體" w:hAnsi="標楷體"/>
                <w:bCs/>
                <w:sz w:val="28"/>
              </w:rPr>
            </w:pPr>
            <w:r w:rsidRPr="005670EA">
              <w:rPr>
                <w:rFonts w:ascii="標楷體" w:eastAsia="標楷體" w:hAnsi="標楷體" w:hint="eastAsia"/>
                <w:bCs/>
                <w:sz w:val="28"/>
              </w:rPr>
              <w:t>提供</w:t>
            </w:r>
            <w:r w:rsidR="00B970D6" w:rsidRPr="005670EA">
              <w:rPr>
                <w:rFonts w:ascii="標楷體" w:eastAsia="標楷體" w:hAnsi="標楷體" w:hint="eastAsia"/>
                <w:bCs/>
                <w:sz w:val="28"/>
              </w:rPr>
              <w:t>開標/</w:t>
            </w:r>
            <w:r w:rsidRPr="005670EA">
              <w:rPr>
                <w:rFonts w:ascii="標楷體" w:eastAsia="標楷體" w:hAnsi="標楷體" w:hint="eastAsia"/>
                <w:bCs/>
                <w:sz w:val="28"/>
              </w:rPr>
              <w:t>議價/決標/流標/廢標紀錄範例(如附件</w:t>
            </w:r>
            <w:r w:rsidR="00EB3DF0" w:rsidRPr="005670EA">
              <w:rPr>
                <w:rFonts w:ascii="標楷體" w:eastAsia="標楷體" w:hAnsi="標楷體" w:hint="eastAsia"/>
                <w:bCs/>
                <w:sz w:val="28"/>
              </w:rPr>
              <w:t>七</w:t>
            </w:r>
            <w:r w:rsidRPr="005670EA">
              <w:rPr>
                <w:rFonts w:ascii="標楷體" w:eastAsia="標楷體" w:hAnsi="標楷體" w:hint="eastAsia"/>
                <w:bCs/>
                <w:sz w:val="28"/>
              </w:rPr>
              <w:t>)供參。</w:t>
            </w:r>
          </w:p>
        </w:tc>
        <w:tc>
          <w:tcPr>
            <w:tcW w:w="1098" w:type="dxa"/>
            <w:vAlign w:val="center"/>
          </w:tcPr>
          <w:p w14:paraId="3D0EFCAF"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lastRenderedPageBreak/>
              <w:t>30分鐘</w:t>
            </w:r>
          </w:p>
        </w:tc>
      </w:tr>
      <w:tr w:rsidR="00D02DB6" w14:paraId="1928DCBA" w14:textId="77777777" w:rsidTr="0082611B">
        <w:trPr>
          <w:jc w:val="center"/>
        </w:trPr>
        <w:tc>
          <w:tcPr>
            <w:tcW w:w="534" w:type="dxa"/>
            <w:vMerge/>
            <w:vAlign w:val="center"/>
          </w:tcPr>
          <w:p w14:paraId="4921807E"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254B30FA"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25.</w:t>
            </w:r>
          </w:p>
          <w:p w14:paraId="50A2B113"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是否合格</w:t>
            </w:r>
          </w:p>
        </w:tc>
        <w:tc>
          <w:tcPr>
            <w:tcW w:w="5954" w:type="dxa"/>
            <w:vAlign w:val="center"/>
          </w:tcPr>
          <w:p w14:paraId="0C6FFFF8" w14:textId="77777777" w:rsidR="00CA5E4F"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sz w:val="28"/>
              </w:rPr>
              <w:t>依議價文件規定。</w:t>
            </w:r>
          </w:p>
        </w:tc>
        <w:tc>
          <w:tcPr>
            <w:tcW w:w="1098" w:type="dxa"/>
            <w:vAlign w:val="center"/>
          </w:tcPr>
          <w:p w14:paraId="3FBB8D4F"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30分鐘</w:t>
            </w:r>
          </w:p>
        </w:tc>
      </w:tr>
      <w:tr w:rsidR="00D02DB6" w14:paraId="74679C4F" w14:textId="77777777" w:rsidTr="0082611B">
        <w:trPr>
          <w:jc w:val="center"/>
        </w:trPr>
        <w:tc>
          <w:tcPr>
            <w:tcW w:w="534" w:type="dxa"/>
            <w:vMerge/>
            <w:vAlign w:val="center"/>
          </w:tcPr>
          <w:p w14:paraId="4FA89AEB"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124C10ED"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26.</w:t>
            </w:r>
          </w:p>
          <w:p w14:paraId="0B3208A0"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是否符合決標原則</w:t>
            </w:r>
          </w:p>
        </w:tc>
        <w:tc>
          <w:tcPr>
            <w:tcW w:w="5954" w:type="dxa"/>
            <w:vAlign w:val="center"/>
          </w:tcPr>
          <w:p w14:paraId="1981A244" w14:textId="77777777" w:rsidR="00471CF4"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sz w:val="28"/>
              </w:rPr>
              <w:t>依議價文件規定。</w:t>
            </w:r>
          </w:p>
        </w:tc>
        <w:tc>
          <w:tcPr>
            <w:tcW w:w="1098" w:type="dxa"/>
            <w:vAlign w:val="center"/>
          </w:tcPr>
          <w:p w14:paraId="1D3AD0C3"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30分鐘</w:t>
            </w:r>
          </w:p>
        </w:tc>
      </w:tr>
      <w:tr w:rsidR="00D02DB6" w14:paraId="1342557B" w14:textId="77777777" w:rsidTr="0082611B">
        <w:trPr>
          <w:jc w:val="center"/>
        </w:trPr>
        <w:tc>
          <w:tcPr>
            <w:tcW w:w="534" w:type="dxa"/>
            <w:vMerge/>
            <w:vAlign w:val="center"/>
          </w:tcPr>
          <w:p w14:paraId="45E469E0"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66BE94DC"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27.</w:t>
            </w:r>
          </w:p>
          <w:p w14:paraId="386197A3"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廢標</w:t>
            </w:r>
          </w:p>
        </w:tc>
        <w:tc>
          <w:tcPr>
            <w:tcW w:w="5954" w:type="dxa"/>
            <w:vAlign w:val="center"/>
          </w:tcPr>
          <w:p w14:paraId="13030848" w14:textId="26DB7426" w:rsidR="00CA5E4F" w:rsidRPr="005670EA" w:rsidRDefault="00CA5E4F" w:rsidP="00CA5E4F">
            <w:pPr>
              <w:spacing w:line="400" w:lineRule="exact"/>
              <w:jc w:val="both"/>
              <w:rPr>
                <w:rFonts w:ascii="標楷體" w:eastAsia="標楷體" w:hAnsi="標楷體"/>
                <w:bCs/>
                <w:sz w:val="28"/>
              </w:rPr>
            </w:pPr>
            <w:r w:rsidRPr="005670EA">
              <w:rPr>
                <w:rFonts w:ascii="標楷體" w:eastAsia="標楷體" w:hAnsi="標楷體" w:hint="eastAsia"/>
                <w:bCs/>
                <w:sz w:val="28"/>
                <w:szCs w:val="28"/>
              </w:rPr>
              <w:t>審標</w:t>
            </w:r>
            <w:r w:rsidR="00A50722" w:rsidRPr="005670EA">
              <w:rPr>
                <w:rFonts w:ascii="標楷體" w:eastAsia="標楷體" w:hAnsi="標楷體" w:hint="eastAsia"/>
                <w:bCs/>
                <w:sz w:val="28"/>
                <w:szCs w:val="28"/>
              </w:rPr>
              <w:t>結果</w:t>
            </w:r>
            <w:r w:rsidRPr="005670EA">
              <w:rPr>
                <w:rFonts w:ascii="標楷體" w:eastAsia="標楷體" w:hAnsi="標楷體" w:hint="eastAsia"/>
                <w:bCs/>
                <w:sz w:val="28"/>
                <w:szCs w:val="28"/>
              </w:rPr>
              <w:t>不合格者或</w:t>
            </w:r>
            <w:r w:rsidRPr="005670EA">
              <w:rPr>
                <w:rFonts w:ascii="標楷體" w:eastAsia="標楷體" w:hAnsi="標楷體" w:hint="eastAsia"/>
                <w:bCs/>
                <w:sz w:val="28"/>
              </w:rPr>
              <w:t>無法符合決標原則者，應予廢標。</w:t>
            </w:r>
          </w:p>
        </w:tc>
        <w:tc>
          <w:tcPr>
            <w:tcW w:w="1098" w:type="dxa"/>
            <w:vAlign w:val="center"/>
          </w:tcPr>
          <w:p w14:paraId="7661713E"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立即</w:t>
            </w:r>
          </w:p>
        </w:tc>
      </w:tr>
      <w:tr w:rsidR="00D02DB6" w14:paraId="7A9F9F63" w14:textId="77777777" w:rsidTr="0082611B">
        <w:trPr>
          <w:jc w:val="center"/>
        </w:trPr>
        <w:tc>
          <w:tcPr>
            <w:tcW w:w="534" w:type="dxa"/>
            <w:vMerge/>
            <w:vAlign w:val="center"/>
          </w:tcPr>
          <w:p w14:paraId="72D61032"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19383711"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28.</w:t>
            </w:r>
          </w:p>
          <w:p w14:paraId="1CA5460B"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刊登無法決標公告(</w:t>
            </w:r>
            <w:r w:rsidRPr="005670EA">
              <w:rPr>
                <w:rFonts w:ascii="標楷體" w:eastAsia="標楷體" w:hAnsi="標楷體" w:cs="Arial"/>
                <w:sz w:val="28"/>
                <w:szCs w:val="28"/>
              </w:rPr>
              <w:t>以2次為限，逾2次則回到</w:t>
            </w:r>
            <w:r w:rsidRPr="005670EA">
              <w:rPr>
                <w:rFonts w:ascii="標楷體" w:eastAsia="標楷體" w:hAnsi="標楷體" w:cs="Arial" w:hint="eastAsia"/>
                <w:sz w:val="28"/>
                <w:szCs w:val="28"/>
              </w:rPr>
              <w:t>流程</w:t>
            </w:r>
            <w:r w:rsidR="002D3E54" w:rsidRPr="005670EA">
              <w:rPr>
                <w:rFonts w:ascii="標楷體" w:eastAsia="標楷體" w:hAnsi="標楷體" w:cs="Arial" w:hint="eastAsia"/>
                <w:sz w:val="28"/>
                <w:szCs w:val="28"/>
              </w:rPr>
              <w:t>17</w:t>
            </w:r>
            <w:r w:rsidRPr="005670EA">
              <w:rPr>
                <w:rFonts w:ascii="標楷體" w:eastAsia="標楷體" w:hAnsi="標楷體" w:cs="Arial"/>
                <w:sz w:val="28"/>
                <w:szCs w:val="28"/>
              </w:rPr>
              <w:t>)</w:t>
            </w:r>
          </w:p>
        </w:tc>
        <w:tc>
          <w:tcPr>
            <w:tcW w:w="5954" w:type="dxa"/>
            <w:vAlign w:val="center"/>
          </w:tcPr>
          <w:p w14:paraId="0B7CD6B0" w14:textId="77777777" w:rsidR="00CA5E4F" w:rsidRPr="005670EA" w:rsidRDefault="00CA5E4F" w:rsidP="00CA5E4F">
            <w:pPr>
              <w:numPr>
                <w:ilvl w:val="0"/>
                <w:numId w:val="10"/>
              </w:numPr>
              <w:spacing w:line="400" w:lineRule="exact"/>
              <w:jc w:val="both"/>
              <w:rPr>
                <w:rFonts w:ascii="標楷體" w:eastAsia="標楷體" w:hAnsi="標楷體"/>
                <w:bCs/>
                <w:sz w:val="28"/>
              </w:rPr>
            </w:pPr>
            <w:r w:rsidRPr="005670EA">
              <w:rPr>
                <w:rFonts w:ascii="標楷體" w:eastAsia="標楷體" w:hAnsi="標楷體" w:hint="eastAsia"/>
                <w:bCs/>
                <w:sz w:val="28"/>
              </w:rPr>
              <w:t>依本法第61條「機關辦理公告金額以上採購之招標，除有特殊情形者外，應於決標後一定期間內，將決標結果之公告刊登於政府採購公報，並以書面通知各投標廠商。無法決標者，亦同。」規定辦理。</w:t>
            </w:r>
          </w:p>
          <w:p w14:paraId="4F44C460" w14:textId="60F15EB4" w:rsidR="00CA5E4F" w:rsidRPr="005670EA" w:rsidRDefault="00CA5E4F" w:rsidP="00CA5E4F">
            <w:pPr>
              <w:numPr>
                <w:ilvl w:val="0"/>
                <w:numId w:val="10"/>
              </w:numPr>
              <w:spacing w:line="400" w:lineRule="exact"/>
              <w:jc w:val="both"/>
              <w:rPr>
                <w:rFonts w:ascii="標楷體" w:eastAsia="標楷體" w:hAnsi="標楷體"/>
                <w:bCs/>
                <w:sz w:val="28"/>
              </w:rPr>
            </w:pPr>
            <w:r w:rsidRPr="005670EA">
              <w:rPr>
                <w:rFonts w:ascii="標楷體" w:eastAsia="標楷體" w:hAnsi="標楷體" w:hint="eastAsia"/>
                <w:bCs/>
                <w:sz w:val="28"/>
              </w:rPr>
              <w:t>按「特別採購招標決標處理辦法」第2條規定，</w:t>
            </w:r>
            <w:r w:rsidR="00C63A35" w:rsidRPr="005670EA">
              <w:rPr>
                <w:rFonts w:ascii="標楷體" w:eastAsia="標楷體" w:hAnsi="標楷體" w:hint="eastAsia"/>
                <w:bCs/>
                <w:sz w:val="28"/>
              </w:rPr>
              <w:t>因</w:t>
            </w:r>
            <w:r w:rsidRPr="005670EA">
              <w:rPr>
                <w:rFonts w:ascii="標楷體" w:eastAsia="標楷體" w:hAnsi="標楷體" w:hint="eastAsia"/>
                <w:bCs/>
                <w:sz w:val="28"/>
              </w:rPr>
              <w:t>故無法決標之緊急採購案件，仍應刊登政府採購公報。</w:t>
            </w:r>
          </w:p>
          <w:p w14:paraId="1C2E77AF" w14:textId="77777777" w:rsidR="00CA5E4F" w:rsidRPr="005670EA" w:rsidRDefault="00CA5E4F" w:rsidP="00CA5E4F">
            <w:pPr>
              <w:numPr>
                <w:ilvl w:val="0"/>
                <w:numId w:val="10"/>
              </w:numPr>
              <w:spacing w:line="400" w:lineRule="exact"/>
              <w:jc w:val="both"/>
              <w:rPr>
                <w:rFonts w:ascii="標楷體" w:eastAsia="標楷體" w:hAnsi="標楷體"/>
                <w:bCs/>
                <w:sz w:val="28"/>
              </w:rPr>
            </w:pPr>
            <w:r w:rsidRPr="005670EA">
              <w:rPr>
                <w:rFonts w:ascii="標楷體" w:eastAsia="標楷體" w:hAnsi="標楷體" w:hint="eastAsia"/>
                <w:bCs/>
                <w:sz w:val="28"/>
              </w:rPr>
              <w:t>刊登無法決標公告以2次為限，逾2次者，則回到流程</w:t>
            </w:r>
            <w:r w:rsidR="002D3E54" w:rsidRPr="005670EA">
              <w:rPr>
                <w:rFonts w:ascii="標楷體" w:eastAsia="標楷體" w:hAnsi="標楷體" w:hint="eastAsia"/>
                <w:bCs/>
                <w:sz w:val="28"/>
              </w:rPr>
              <w:t>17</w:t>
            </w:r>
            <w:r w:rsidRPr="005670EA">
              <w:rPr>
                <w:rFonts w:ascii="標楷體" w:eastAsia="標楷體" w:hAnsi="標楷體" w:hint="eastAsia"/>
                <w:bCs/>
                <w:sz w:val="28"/>
              </w:rPr>
              <w:t>重新</w:t>
            </w:r>
            <w:r w:rsidRPr="005670EA">
              <w:rPr>
                <w:rFonts w:ascii="標楷體" w:eastAsia="標楷體" w:hAnsi="標楷體" w:hint="eastAsia"/>
                <w:bCs/>
                <w:kern w:val="0"/>
                <w:sz w:val="28"/>
                <w:szCs w:val="28"/>
                <w:lang w:val="x-none"/>
              </w:rPr>
              <w:t>確定履約需求條件及訂定決標原則。</w:t>
            </w:r>
          </w:p>
        </w:tc>
        <w:tc>
          <w:tcPr>
            <w:tcW w:w="1098" w:type="dxa"/>
            <w:vAlign w:val="center"/>
          </w:tcPr>
          <w:p w14:paraId="3DB24220"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30天內</w:t>
            </w:r>
          </w:p>
        </w:tc>
      </w:tr>
      <w:tr w:rsidR="00D02DB6" w14:paraId="615AFB31" w14:textId="77777777" w:rsidTr="0082611B">
        <w:trPr>
          <w:jc w:val="center"/>
        </w:trPr>
        <w:tc>
          <w:tcPr>
            <w:tcW w:w="534" w:type="dxa"/>
            <w:vMerge/>
            <w:vAlign w:val="center"/>
          </w:tcPr>
          <w:p w14:paraId="58B28A08"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5466327E" w14:textId="77777777" w:rsidR="00CA5E4F" w:rsidRPr="005670EA"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5670EA">
              <w:rPr>
                <w:rFonts w:ascii="標楷體" w:eastAsia="標楷體" w:hAnsi="標楷體" w:hint="eastAsia"/>
                <w:bCs/>
                <w:kern w:val="0"/>
                <w:sz w:val="28"/>
                <w:szCs w:val="28"/>
                <w:lang w:val="x-none"/>
              </w:rPr>
              <w:t>29.</w:t>
            </w:r>
          </w:p>
          <w:p w14:paraId="6FABE097" w14:textId="77777777" w:rsidR="00CA5E4F" w:rsidRPr="005670EA" w:rsidRDefault="00CA5E4F" w:rsidP="00CA5E4F">
            <w:pPr>
              <w:autoSpaceDE w:val="0"/>
              <w:autoSpaceDN w:val="0"/>
              <w:adjustRightInd w:val="0"/>
              <w:spacing w:line="400" w:lineRule="exact"/>
              <w:rPr>
                <w:rFonts w:ascii="標楷體" w:eastAsia="標楷體" w:hAnsi="標楷體"/>
                <w:bCs/>
                <w:sz w:val="28"/>
              </w:rPr>
            </w:pPr>
            <w:r w:rsidRPr="005670EA">
              <w:rPr>
                <w:rFonts w:ascii="標楷體" w:eastAsia="標楷體" w:hAnsi="標楷體" w:hint="eastAsia"/>
                <w:bCs/>
                <w:kern w:val="0"/>
                <w:sz w:val="28"/>
                <w:szCs w:val="28"/>
                <w:lang w:val="x-none"/>
              </w:rPr>
              <w:t>決標</w:t>
            </w:r>
          </w:p>
        </w:tc>
        <w:tc>
          <w:tcPr>
            <w:tcW w:w="5954" w:type="dxa"/>
            <w:vAlign w:val="center"/>
          </w:tcPr>
          <w:p w14:paraId="2FD3F260" w14:textId="77777777" w:rsidR="00CA5E4F" w:rsidRPr="005670EA" w:rsidRDefault="00CA5E4F" w:rsidP="00CA5E4F">
            <w:pPr>
              <w:numPr>
                <w:ilvl w:val="0"/>
                <w:numId w:val="11"/>
              </w:numPr>
              <w:spacing w:line="400" w:lineRule="exact"/>
              <w:jc w:val="both"/>
              <w:rPr>
                <w:rFonts w:ascii="標楷體" w:eastAsia="標楷體" w:hAnsi="標楷體"/>
                <w:bCs/>
                <w:sz w:val="28"/>
              </w:rPr>
            </w:pPr>
            <w:r w:rsidRPr="005670EA">
              <w:rPr>
                <w:rFonts w:ascii="標楷體" w:eastAsia="標楷體" w:hAnsi="標楷體" w:hint="eastAsia"/>
                <w:bCs/>
                <w:sz w:val="28"/>
              </w:rPr>
              <w:t>符合決標原則者，應予決標。</w:t>
            </w:r>
          </w:p>
          <w:p w14:paraId="67E88250" w14:textId="77777777" w:rsidR="00C63A35" w:rsidRPr="005670EA" w:rsidRDefault="00CA5E4F" w:rsidP="00C63A35">
            <w:pPr>
              <w:numPr>
                <w:ilvl w:val="0"/>
                <w:numId w:val="11"/>
              </w:numPr>
              <w:spacing w:line="400" w:lineRule="exact"/>
              <w:jc w:val="both"/>
              <w:rPr>
                <w:rFonts w:ascii="標楷體" w:eastAsia="標楷體" w:hAnsi="標楷體"/>
                <w:bCs/>
                <w:sz w:val="28"/>
              </w:rPr>
            </w:pPr>
            <w:r w:rsidRPr="005670EA">
              <w:rPr>
                <w:rFonts w:ascii="標楷體" w:eastAsia="標楷體" w:hAnsi="標楷體" w:hint="eastAsia"/>
                <w:bCs/>
                <w:sz w:val="28"/>
              </w:rPr>
              <w:t>另應注意本案是否已簽奉首長准予不受本法第53條、第54條之限制。亦即「減價次數得不受三次限制；超底價決標得不受百分之八限制；查核金額以上之超底價決標，免報上級機關核准。」</w:t>
            </w:r>
          </w:p>
          <w:p w14:paraId="7106078B" w14:textId="2527D22D" w:rsidR="008C0DDC" w:rsidRPr="005670EA" w:rsidRDefault="008C0DDC" w:rsidP="008C0DDC">
            <w:pPr>
              <w:numPr>
                <w:ilvl w:val="0"/>
                <w:numId w:val="11"/>
              </w:numPr>
              <w:spacing w:line="400" w:lineRule="exact"/>
              <w:jc w:val="both"/>
              <w:rPr>
                <w:rFonts w:ascii="標楷體" w:eastAsia="標楷體" w:hAnsi="標楷體"/>
                <w:bCs/>
                <w:sz w:val="28"/>
                <w:szCs w:val="28"/>
              </w:rPr>
            </w:pPr>
            <w:r w:rsidRPr="005670EA">
              <w:rPr>
                <w:rFonts w:ascii="標楷體" w:eastAsia="標楷體" w:hAnsi="標楷體" w:hint="eastAsia"/>
                <w:sz w:val="28"/>
                <w:szCs w:val="28"/>
              </w:rPr>
              <w:t>請留意採最低標決標者，總報價或部分標價偏低，應依本法第58條及「依政府採購</w:t>
            </w:r>
            <w:r w:rsidRPr="005670EA">
              <w:rPr>
                <w:rFonts w:ascii="標楷體" w:eastAsia="標楷體" w:hAnsi="標楷體" w:hint="eastAsia"/>
                <w:sz w:val="28"/>
                <w:szCs w:val="28"/>
              </w:rPr>
              <w:lastRenderedPageBreak/>
              <w:t>法第58條處理總標價低於底價百分之八十案件之執行程序」辦理。</w:t>
            </w:r>
          </w:p>
        </w:tc>
        <w:tc>
          <w:tcPr>
            <w:tcW w:w="1098" w:type="dxa"/>
            <w:vAlign w:val="center"/>
          </w:tcPr>
          <w:p w14:paraId="0F5C41F5"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lastRenderedPageBreak/>
              <w:t>30分鐘</w:t>
            </w:r>
          </w:p>
        </w:tc>
      </w:tr>
      <w:tr w:rsidR="00D02DB6" w14:paraId="34B2EA21" w14:textId="77777777" w:rsidTr="0082611B">
        <w:trPr>
          <w:jc w:val="center"/>
        </w:trPr>
        <w:tc>
          <w:tcPr>
            <w:tcW w:w="534" w:type="dxa"/>
            <w:vMerge w:val="restart"/>
            <w:textDirection w:val="tbRlV"/>
            <w:vAlign w:val="center"/>
          </w:tcPr>
          <w:p w14:paraId="7A636090" w14:textId="77777777" w:rsidR="00CA5E4F" w:rsidRPr="00F72775" w:rsidRDefault="00CA5E4F" w:rsidP="00CA5E4F">
            <w:pPr>
              <w:spacing w:line="400" w:lineRule="exact"/>
              <w:ind w:left="113" w:right="113"/>
              <w:rPr>
                <w:rFonts w:ascii="標楷體" w:eastAsia="標楷體" w:hAnsi="標楷體"/>
                <w:sz w:val="28"/>
              </w:rPr>
            </w:pPr>
            <w:r>
              <w:rPr>
                <w:rFonts w:ascii="標楷體" w:eastAsia="標楷體" w:hAnsi="標楷體" w:hint="eastAsia"/>
                <w:sz w:val="28"/>
              </w:rPr>
              <w:t>履約及驗收作業階段</w:t>
            </w:r>
          </w:p>
        </w:tc>
        <w:tc>
          <w:tcPr>
            <w:tcW w:w="1417" w:type="dxa"/>
            <w:vAlign w:val="center"/>
          </w:tcPr>
          <w:p w14:paraId="517C6561"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30.</w:t>
            </w:r>
          </w:p>
          <w:p w14:paraId="2C4A17D3" w14:textId="77777777" w:rsidR="00CA5E4F" w:rsidRPr="00C54FF8" w:rsidRDefault="00CA5E4F" w:rsidP="00CA5E4F">
            <w:pPr>
              <w:autoSpaceDE w:val="0"/>
              <w:autoSpaceDN w:val="0"/>
              <w:adjustRightInd w:val="0"/>
              <w:spacing w:line="400" w:lineRule="exact"/>
              <w:rPr>
                <w:rFonts w:ascii="標楷體" w:eastAsia="標楷體" w:hAnsi="標楷體"/>
                <w:bCs/>
                <w:sz w:val="28"/>
              </w:rPr>
            </w:pPr>
            <w:r w:rsidRPr="00C54FF8">
              <w:rPr>
                <w:rFonts w:ascii="標楷體" w:eastAsia="標楷體" w:hAnsi="標楷體" w:hint="eastAsia"/>
                <w:bCs/>
                <w:kern w:val="0"/>
                <w:sz w:val="28"/>
                <w:szCs w:val="28"/>
                <w:lang w:val="x-none"/>
              </w:rPr>
              <w:t>刊登決標公告或定期彙送</w:t>
            </w:r>
          </w:p>
        </w:tc>
        <w:tc>
          <w:tcPr>
            <w:tcW w:w="5954" w:type="dxa"/>
            <w:vAlign w:val="center"/>
          </w:tcPr>
          <w:p w14:paraId="3180CE79" w14:textId="77777777" w:rsidR="00CA5E4F"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sz w:val="28"/>
              </w:rPr>
              <w:t>緊急採購之案件決標後，應依「新北市政府災害緊急採購處理要點」第6點規定，刊登政府採購公告</w:t>
            </w:r>
            <w:r w:rsidRPr="00C54FF8">
              <w:rPr>
                <w:rFonts w:ascii="標楷體" w:eastAsia="標楷體" w:hAnsi="標楷體" w:hint="eastAsia"/>
                <w:bCs/>
                <w:kern w:val="0"/>
                <w:sz w:val="28"/>
                <w:szCs w:val="28"/>
                <w:lang w:val="x-none"/>
              </w:rPr>
              <w:t>或辦理定期彙送</w:t>
            </w:r>
            <w:r w:rsidRPr="00C54FF8">
              <w:rPr>
                <w:rFonts w:ascii="標楷體" w:eastAsia="標楷體" w:hAnsi="標楷體" w:hint="eastAsia"/>
                <w:bCs/>
                <w:sz w:val="28"/>
              </w:rPr>
              <w:t>。</w:t>
            </w:r>
          </w:p>
        </w:tc>
        <w:tc>
          <w:tcPr>
            <w:tcW w:w="1098" w:type="dxa"/>
            <w:vAlign w:val="center"/>
          </w:tcPr>
          <w:p w14:paraId="357DC31C"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30天內</w:t>
            </w:r>
          </w:p>
        </w:tc>
      </w:tr>
      <w:tr w:rsidR="00D02DB6" w14:paraId="2AFFF237" w14:textId="77777777" w:rsidTr="0082611B">
        <w:trPr>
          <w:jc w:val="center"/>
        </w:trPr>
        <w:tc>
          <w:tcPr>
            <w:tcW w:w="534" w:type="dxa"/>
            <w:vMerge/>
            <w:vAlign w:val="center"/>
          </w:tcPr>
          <w:p w14:paraId="4ECCCF7A"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22404CD8"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31.</w:t>
            </w:r>
          </w:p>
          <w:p w14:paraId="17D0C5ED"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在之前是否以口頭方式辦理</w:t>
            </w:r>
          </w:p>
        </w:tc>
        <w:tc>
          <w:tcPr>
            <w:tcW w:w="5954" w:type="dxa"/>
            <w:vAlign w:val="center"/>
          </w:tcPr>
          <w:p w14:paraId="3F45C534" w14:textId="77777777" w:rsidR="00CA5E4F"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sz w:val="28"/>
              </w:rPr>
              <w:t>依實際辦理情形判斷。</w:t>
            </w:r>
          </w:p>
        </w:tc>
        <w:tc>
          <w:tcPr>
            <w:tcW w:w="1098" w:type="dxa"/>
            <w:vAlign w:val="center"/>
          </w:tcPr>
          <w:p w14:paraId="72AB26E4"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30分鐘</w:t>
            </w:r>
          </w:p>
        </w:tc>
      </w:tr>
      <w:tr w:rsidR="00D02DB6" w14:paraId="7C369B0E" w14:textId="77777777" w:rsidTr="0082611B">
        <w:trPr>
          <w:jc w:val="center"/>
        </w:trPr>
        <w:tc>
          <w:tcPr>
            <w:tcW w:w="534" w:type="dxa"/>
            <w:vMerge/>
            <w:vAlign w:val="center"/>
          </w:tcPr>
          <w:p w14:paraId="37FBE559"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559A581B"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32.</w:t>
            </w:r>
            <w:r w:rsidRPr="00C54FF8">
              <w:rPr>
                <w:rFonts w:ascii="標楷體" w:eastAsia="標楷體" w:hAnsi="標楷體"/>
                <w:bCs/>
                <w:kern w:val="0"/>
                <w:sz w:val="28"/>
                <w:szCs w:val="28"/>
                <w:lang w:val="x-none"/>
              </w:rPr>
              <w:t xml:space="preserve"> </w:t>
            </w:r>
          </w:p>
          <w:p w14:paraId="1D32D64F"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補辦程序</w:t>
            </w:r>
          </w:p>
        </w:tc>
        <w:tc>
          <w:tcPr>
            <w:tcW w:w="5954" w:type="dxa"/>
            <w:vAlign w:val="center"/>
          </w:tcPr>
          <w:p w14:paraId="425447A7" w14:textId="77777777" w:rsidR="00CA5E4F" w:rsidRPr="001A3D65" w:rsidRDefault="00CA5E4F" w:rsidP="00CA5E4F">
            <w:pPr>
              <w:numPr>
                <w:ilvl w:val="0"/>
                <w:numId w:val="12"/>
              </w:numPr>
              <w:spacing w:line="400" w:lineRule="exact"/>
              <w:jc w:val="both"/>
              <w:rPr>
                <w:rFonts w:ascii="標楷體" w:eastAsia="標楷體" w:hAnsi="標楷體"/>
                <w:bCs/>
                <w:sz w:val="28"/>
              </w:rPr>
            </w:pPr>
            <w:r w:rsidRPr="00C54FF8">
              <w:rPr>
                <w:rFonts w:ascii="標楷體" w:eastAsia="標楷體" w:hAnsi="標楷體" w:hint="eastAsia"/>
                <w:bCs/>
                <w:sz w:val="28"/>
              </w:rPr>
              <w:t>緊急採購處置之報核，如係依「新北市政府災害緊急採購處理要點」第2點第3項規定「以口頭核准處置者」應依同條文後段「執行機關應於搶災作業完成後，另行補辦書面資料」規定，辦理補辦程序。</w:t>
            </w:r>
          </w:p>
          <w:p w14:paraId="364D98ED" w14:textId="77777777" w:rsidR="00CA5E4F" w:rsidRPr="001A3D65" w:rsidRDefault="00CA5E4F" w:rsidP="00CA5E4F">
            <w:pPr>
              <w:numPr>
                <w:ilvl w:val="0"/>
                <w:numId w:val="12"/>
              </w:numPr>
              <w:spacing w:line="400" w:lineRule="exact"/>
              <w:jc w:val="both"/>
              <w:rPr>
                <w:rFonts w:ascii="標楷體" w:eastAsia="標楷體" w:hAnsi="標楷體"/>
                <w:bCs/>
                <w:sz w:val="28"/>
              </w:rPr>
            </w:pPr>
            <w:r w:rsidRPr="00C54FF8">
              <w:rPr>
                <w:rFonts w:ascii="標楷體" w:eastAsia="標楷體" w:hAnsi="標楷體" w:hint="eastAsia"/>
                <w:bCs/>
                <w:sz w:val="28"/>
              </w:rPr>
              <w:t>辦理採購程序中，如係依「新北市政府災害緊急採購處理要點」第3點規定，以口頭方式通知廠商辦理採購，以口頭方式通知監辦者，依同條文第3項後段「執行機關應於搶災作業完成後，另行補辦書面資料。」規定補辦程序。</w:t>
            </w:r>
          </w:p>
        </w:tc>
        <w:tc>
          <w:tcPr>
            <w:tcW w:w="1098" w:type="dxa"/>
            <w:vAlign w:val="center"/>
          </w:tcPr>
          <w:p w14:paraId="59F08BF8"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30天</w:t>
            </w:r>
          </w:p>
        </w:tc>
      </w:tr>
      <w:tr w:rsidR="00D02DB6" w14:paraId="05082D41" w14:textId="77777777" w:rsidTr="0082611B">
        <w:trPr>
          <w:jc w:val="center"/>
        </w:trPr>
        <w:tc>
          <w:tcPr>
            <w:tcW w:w="534" w:type="dxa"/>
            <w:vMerge/>
            <w:vAlign w:val="center"/>
          </w:tcPr>
          <w:p w14:paraId="55E772DA"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2B2DFE52"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33.</w:t>
            </w:r>
          </w:p>
          <w:p w14:paraId="1E826390"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履約管理</w:t>
            </w:r>
          </w:p>
        </w:tc>
        <w:tc>
          <w:tcPr>
            <w:tcW w:w="5954" w:type="dxa"/>
            <w:vAlign w:val="center"/>
          </w:tcPr>
          <w:p w14:paraId="0B3241A4" w14:textId="77777777" w:rsidR="00CA5E4F" w:rsidRPr="00B40C52" w:rsidRDefault="00CA5E4F" w:rsidP="00CA5E4F">
            <w:pPr>
              <w:numPr>
                <w:ilvl w:val="0"/>
                <w:numId w:val="13"/>
              </w:numPr>
              <w:spacing w:line="400" w:lineRule="exact"/>
              <w:jc w:val="both"/>
              <w:rPr>
                <w:rFonts w:ascii="標楷體" w:eastAsia="標楷體" w:hAnsi="標楷體"/>
                <w:bCs/>
                <w:sz w:val="28"/>
              </w:rPr>
            </w:pPr>
            <w:r w:rsidRPr="00C54FF8">
              <w:rPr>
                <w:rFonts w:ascii="標楷體" w:eastAsia="標楷體" w:hAnsi="標楷體" w:hint="eastAsia"/>
                <w:bCs/>
                <w:sz w:val="28"/>
              </w:rPr>
              <w:t>按「特別採購招標決標處理辦法」第2條規定，緊急採購得排除不適用之條款並不包括履約管理作業。</w:t>
            </w:r>
          </w:p>
          <w:p w14:paraId="220CD824" w14:textId="77777777" w:rsidR="00CA5E4F" w:rsidRPr="005C45D9" w:rsidRDefault="00CA5E4F" w:rsidP="00CA5E4F">
            <w:pPr>
              <w:numPr>
                <w:ilvl w:val="0"/>
                <w:numId w:val="13"/>
              </w:numPr>
              <w:spacing w:line="400" w:lineRule="exact"/>
              <w:jc w:val="both"/>
              <w:rPr>
                <w:rFonts w:ascii="標楷體" w:eastAsia="標楷體" w:hAnsi="標楷體"/>
                <w:bCs/>
                <w:sz w:val="28"/>
              </w:rPr>
            </w:pPr>
            <w:r w:rsidRPr="00C54FF8">
              <w:rPr>
                <w:rFonts w:ascii="標楷體" w:eastAsia="標楷體" w:hAnsi="標楷體" w:hint="eastAsia"/>
                <w:bCs/>
                <w:sz w:val="28"/>
              </w:rPr>
              <w:t>本項相關程序依本法第四章與「新北市政府災害緊急採購處理要點」第4點規定辦理。</w:t>
            </w:r>
          </w:p>
        </w:tc>
        <w:tc>
          <w:tcPr>
            <w:tcW w:w="1098" w:type="dxa"/>
            <w:vAlign w:val="center"/>
          </w:tcPr>
          <w:p w14:paraId="61CCB352"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01F4D3B5" w14:textId="77777777" w:rsidTr="0082611B">
        <w:trPr>
          <w:jc w:val="center"/>
        </w:trPr>
        <w:tc>
          <w:tcPr>
            <w:tcW w:w="534" w:type="dxa"/>
            <w:vMerge/>
            <w:vAlign w:val="center"/>
          </w:tcPr>
          <w:p w14:paraId="25BCCFA3"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57765C75"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34.</w:t>
            </w:r>
          </w:p>
          <w:p w14:paraId="72C5CFD7" w14:textId="77777777" w:rsidR="00CA5E4F" w:rsidRPr="00C54FF8" w:rsidRDefault="00CA5E4F" w:rsidP="00CA5E4F">
            <w:pPr>
              <w:autoSpaceDE w:val="0"/>
              <w:autoSpaceDN w:val="0"/>
              <w:adjustRightInd w:val="0"/>
              <w:spacing w:line="400" w:lineRule="exact"/>
              <w:rPr>
                <w:rFonts w:ascii="標楷體" w:eastAsia="標楷體" w:hAnsi="標楷體"/>
                <w:bCs/>
                <w:sz w:val="28"/>
                <w:lang w:val="x-none"/>
              </w:rPr>
            </w:pPr>
            <w:r w:rsidRPr="00C54FF8">
              <w:rPr>
                <w:rFonts w:ascii="標楷體" w:eastAsia="標楷體" w:hAnsi="標楷體" w:hint="eastAsia"/>
                <w:bCs/>
                <w:kern w:val="0"/>
                <w:sz w:val="28"/>
                <w:szCs w:val="28"/>
                <w:lang w:val="x-none"/>
              </w:rPr>
              <w:t>辦理驗收</w:t>
            </w:r>
          </w:p>
        </w:tc>
        <w:tc>
          <w:tcPr>
            <w:tcW w:w="5954" w:type="dxa"/>
            <w:vAlign w:val="center"/>
          </w:tcPr>
          <w:p w14:paraId="29C3550E" w14:textId="77777777" w:rsidR="00CA5E4F" w:rsidRPr="00C54FF8" w:rsidRDefault="00CA5E4F" w:rsidP="00CA5E4F">
            <w:pPr>
              <w:numPr>
                <w:ilvl w:val="0"/>
                <w:numId w:val="14"/>
              </w:numPr>
              <w:spacing w:line="400" w:lineRule="exact"/>
              <w:jc w:val="both"/>
              <w:rPr>
                <w:rFonts w:ascii="標楷體" w:eastAsia="標楷體" w:hAnsi="標楷體"/>
                <w:bCs/>
                <w:sz w:val="28"/>
              </w:rPr>
            </w:pPr>
            <w:r w:rsidRPr="00C54FF8">
              <w:rPr>
                <w:rFonts w:ascii="標楷體" w:eastAsia="標楷體" w:hAnsi="標楷體" w:hint="eastAsia"/>
                <w:bCs/>
                <w:sz w:val="28"/>
              </w:rPr>
              <w:t>按「特別採購招標決標處理辦法」第2條規定，緊急採購得排除不適用之條款並不包括驗收作業。</w:t>
            </w:r>
          </w:p>
          <w:p w14:paraId="45A2CDEE" w14:textId="35F2E09F" w:rsidR="00C63A35" w:rsidRPr="002227C1" w:rsidRDefault="00CA5E4F" w:rsidP="00C63A35">
            <w:pPr>
              <w:numPr>
                <w:ilvl w:val="0"/>
                <w:numId w:val="14"/>
              </w:numPr>
              <w:spacing w:line="400" w:lineRule="exact"/>
              <w:jc w:val="both"/>
              <w:rPr>
                <w:rFonts w:ascii="標楷體" w:eastAsia="標楷體" w:hAnsi="標楷體"/>
                <w:bCs/>
                <w:sz w:val="28"/>
              </w:rPr>
            </w:pPr>
            <w:r w:rsidRPr="00C54FF8">
              <w:rPr>
                <w:rFonts w:ascii="標楷體" w:eastAsia="標楷體" w:hAnsi="標楷體" w:hint="eastAsia"/>
                <w:bCs/>
                <w:sz w:val="28"/>
              </w:rPr>
              <w:lastRenderedPageBreak/>
              <w:t>本項相關程序依本法第五章規定辦理。</w:t>
            </w:r>
          </w:p>
        </w:tc>
        <w:tc>
          <w:tcPr>
            <w:tcW w:w="1098" w:type="dxa"/>
            <w:vAlign w:val="center"/>
          </w:tcPr>
          <w:p w14:paraId="11C3071E"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lastRenderedPageBreak/>
              <w:t>依實際情形</w:t>
            </w:r>
          </w:p>
        </w:tc>
      </w:tr>
      <w:tr w:rsidR="00D02DB6" w14:paraId="267CA9C3" w14:textId="77777777" w:rsidTr="0082611B">
        <w:trPr>
          <w:jc w:val="center"/>
        </w:trPr>
        <w:tc>
          <w:tcPr>
            <w:tcW w:w="534" w:type="dxa"/>
            <w:vMerge/>
            <w:vAlign w:val="center"/>
          </w:tcPr>
          <w:p w14:paraId="286A7702"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176460AC" w14:textId="77777777" w:rsidR="00CA5E4F" w:rsidRDefault="00CA5E4F" w:rsidP="00CA5E4F">
            <w:pPr>
              <w:autoSpaceDE w:val="0"/>
              <w:autoSpaceDN w:val="0"/>
              <w:adjustRightInd w:val="0"/>
              <w:spacing w:line="400" w:lineRule="exact"/>
              <w:rPr>
                <w:rFonts w:ascii="標楷體" w:eastAsia="標楷體" w:hAnsi="標楷體"/>
                <w:bCs/>
                <w:sz w:val="28"/>
                <w:lang w:val="x-none"/>
              </w:rPr>
            </w:pPr>
            <w:r>
              <w:rPr>
                <w:rFonts w:ascii="標楷體" w:eastAsia="標楷體" w:hAnsi="標楷體"/>
                <w:bCs/>
                <w:sz w:val="28"/>
                <w:lang w:val="x-none"/>
              </w:rPr>
              <w:t>35.</w:t>
            </w:r>
          </w:p>
          <w:p w14:paraId="00DD61E8" w14:textId="77777777" w:rsidR="00CA5E4F" w:rsidRPr="00C54FF8" w:rsidRDefault="00CA5E4F" w:rsidP="00CA5E4F">
            <w:pPr>
              <w:autoSpaceDE w:val="0"/>
              <w:autoSpaceDN w:val="0"/>
              <w:adjustRightInd w:val="0"/>
              <w:spacing w:line="400" w:lineRule="exact"/>
              <w:rPr>
                <w:rFonts w:ascii="標楷體" w:eastAsia="標楷體" w:hAnsi="標楷體"/>
                <w:bCs/>
                <w:sz w:val="28"/>
                <w:lang w:val="x-none"/>
              </w:rPr>
            </w:pPr>
            <w:r>
              <w:rPr>
                <w:rFonts w:ascii="標楷體" w:eastAsia="標楷體" w:hAnsi="標楷體" w:hint="eastAsia"/>
                <w:bCs/>
                <w:sz w:val="28"/>
                <w:lang w:val="x-none"/>
              </w:rPr>
              <w:t>通知監辦</w:t>
            </w:r>
          </w:p>
        </w:tc>
        <w:tc>
          <w:tcPr>
            <w:tcW w:w="5954" w:type="dxa"/>
            <w:vAlign w:val="center"/>
          </w:tcPr>
          <w:p w14:paraId="09B53DF4" w14:textId="690CB62C" w:rsidR="00254BAF" w:rsidRPr="00254BAF" w:rsidRDefault="00254BAF" w:rsidP="00254BAF">
            <w:pPr>
              <w:numPr>
                <w:ilvl w:val="0"/>
                <w:numId w:val="15"/>
              </w:numPr>
              <w:spacing w:line="400" w:lineRule="exact"/>
              <w:jc w:val="both"/>
              <w:rPr>
                <w:rFonts w:ascii="標楷體" w:eastAsia="標楷體" w:hAnsi="標楷體"/>
                <w:bCs/>
                <w:sz w:val="28"/>
              </w:rPr>
            </w:pPr>
            <w:r w:rsidRPr="00254BAF">
              <w:rPr>
                <w:rFonts w:ascii="標楷體" w:eastAsia="標楷體" w:hAnsi="標楷體" w:hint="eastAsia"/>
                <w:bCs/>
                <w:sz w:val="28"/>
              </w:rPr>
              <w:t>機關辦理公告金額以上採購之開標、比價、議價、決標及驗收，除有特殊情形者外，應由其主（會）計及有關單位會同監辦。</w:t>
            </w:r>
          </w:p>
          <w:p w14:paraId="09167E81" w14:textId="77777777" w:rsidR="00254BAF" w:rsidRPr="00254BAF" w:rsidRDefault="00254BAF" w:rsidP="00254BAF">
            <w:pPr>
              <w:numPr>
                <w:ilvl w:val="0"/>
                <w:numId w:val="15"/>
              </w:numPr>
              <w:spacing w:line="400" w:lineRule="exact"/>
              <w:jc w:val="both"/>
              <w:rPr>
                <w:rFonts w:ascii="標楷體" w:eastAsia="標楷體" w:hAnsi="標楷體"/>
                <w:bCs/>
                <w:sz w:val="28"/>
              </w:rPr>
            </w:pPr>
            <w:r w:rsidRPr="00254BAF">
              <w:rPr>
                <w:rFonts w:ascii="標楷體" w:eastAsia="標楷體" w:hAnsi="標楷體" w:hint="eastAsia"/>
                <w:bCs/>
                <w:sz w:val="28"/>
              </w:rPr>
              <w:t>其特殊情形詳「機關主會計及有關單位會同監辦採購辦法」第5條規定。</w:t>
            </w:r>
          </w:p>
          <w:p w14:paraId="3EFFCB91" w14:textId="77777777" w:rsidR="00254BAF" w:rsidRPr="00254BAF" w:rsidRDefault="00254BAF" w:rsidP="00254BAF">
            <w:pPr>
              <w:numPr>
                <w:ilvl w:val="0"/>
                <w:numId w:val="15"/>
              </w:numPr>
              <w:spacing w:line="400" w:lineRule="exact"/>
              <w:jc w:val="both"/>
              <w:rPr>
                <w:rFonts w:ascii="標楷體" w:eastAsia="標楷體" w:hAnsi="標楷體"/>
                <w:bCs/>
                <w:sz w:val="28"/>
              </w:rPr>
            </w:pPr>
            <w:r w:rsidRPr="00254BAF">
              <w:rPr>
                <w:rFonts w:ascii="標楷體" w:eastAsia="標楷體" w:hAnsi="標楷體" w:hint="eastAsia"/>
                <w:bCs/>
                <w:sz w:val="28"/>
              </w:rPr>
              <w:t>未達公告金額採購之監辦，依「新北市未達公告金額採購監辦辦法」規定。</w:t>
            </w:r>
          </w:p>
          <w:p w14:paraId="51372ED3" w14:textId="77777777" w:rsidR="00254BAF" w:rsidRPr="00254BAF" w:rsidRDefault="00254BAF" w:rsidP="00254BAF">
            <w:pPr>
              <w:numPr>
                <w:ilvl w:val="0"/>
                <w:numId w:val="15"/>
              </w:numPr>
              <w:spacing w:line="400" w:lineRule="exact"/>
              <w:jc w:val="both"/>
              <w:rPr>
                <w:rFonts w:ascii="標楷體" w:eastAsia="標楷體" w:hAnsi="標楷體"/>
                <w:bCs/>
                <w:sz w:val="32"/>
                <w:szCs w:val="32"/>
                <w:u w:val="single"/>
              </w:rPr>
            </w:pPr>
            <w:r w:rsidRPr="00254BAF">
              <w:rPr>
                <w:rFonts w:ascii="標楷體" w:eastAsia="標楷體" w:hAnsi="標楷體" w:hint="eastAsia"/>
                <w:bCs/>
                <w:sz w:val="28"/>
              </w:rPr>
              <w:t>按「特別採購招標決標處理辦法」第2條規定，緊急採購得排除不適用之條款並不包括監辦作業。</w:t>
            </w:r>
          </w:p>
          <w:p w14:paraId="35F9E31A" w14:textId="37A1B205" w:rsidR="00600504" w:rsidRPr="00960463" w:rsidRDefault="00254BAF" w:rsidP="00254BAF">
            <w:pPr>
              <w:numPr>
                <w:ilvl w:val="0"/>
                <w:numId w:val="15"/>
              </w:numPr>
              <w:spacing w:line="400" w:lineRule="exact"/>
              <w:jc w:val="both"/>
              <w:rPr>
                <w:rFonts w:ascii="標楷體" w:eastAsia="標楷體" w:hAnsi="標楷體"/>
                <w:bCs/>
                <w:color w:val="FF0000"/>
                <w:sz w:val="32"/>
                <w:szCs w:val="32"/>
                <w:u w:val="single"/>
              </w:rPr>
            </w:pPr>
            <w:r w:rsidRPr="00254BAF">
              <w:rPr>
                <w:rFonts w:ascii="標楷體" w:eastAsia="標楷體" w:hAnsi="標楷體" w:hint="eastAsia"/>
                <w:bCs/>
                <w:sz w:val="28"/>
              </w:rPr>
              <w:t>本項相關程序依本法第13條規定辦理</w:t>
            </w:r>
            <w:r w:rsidR="00960463" w:rsidRPr="00254BAF">
              <w:rPr>
                <w:rFonts w:ascii="標楷體" w:eastAsia="標楷體" w:hAnsi="標楷體" w:hint="eastAsia"/>
                <w:sz w:val="28"/>
                <w:szCs w:val="28"/>
              </w:rPr>
              <w:t>。</w:t>
            </w:r>
          </w:p>
        </w:tc>
        <w:tc>
          <w:tcPr>
            <w:tcW w:w="1098" w:type="dxa"/>
            <w:vAlign w:val="center"/>
          </w:tcPr>
          <w:p w14:paraId="4E8A30BD"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30分鐘</w:t>
            </w:r>
          </w:p>
        </w:tc>
      </w:tr>
      <w:tr w:rsidR="00D02DB6" w14:paraId="14FF2C16" w14:textId="77777777" w:rsidTr="0082611B">
        <w:trPr>
          <w:jc w:val="center"/>
        </w:trPr>
        <w:tc>
          <w:tcPr>
            <w:tcW w:w="534" w:type="dxa"/>
            <w:vMerge/>
            <w:vAlign w:val="center"/>
          </w:tcPr>
          <w:p w14:paraId="17897549"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0F652406"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36.</w:t>
            </w:r>
          </w:p>
          <w:p w14:paraId="3623BDFE"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是否驗收合格</w:t>
            </w:r>
          </w:p>
        </w:tc>
        <w:tc>
          <w:tcPr>
            <w:tcW w:w="5954" w:type="dxa"/>
            <w:vAlign w:val="center"/>
          </w:tcPr>
          <w:p w14:paraId="143C7B83" w14:textId="77777777" w:rsidR="00CA5E4F"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sz w:val="28"/>
              </w:rPr>
              <w:t>本項相關程序依本法第五章規定辦理。</w:t>
            </w:r>
          </w:p>
        </w:tc>
        <w:tc>
          <w:tcPr>
            <w:tcW w:w="1098" w:type="dxa"/>
            <w:vAlign w:val="center"/>
          </w:tcPr>
          <w:p w14:paraId="6F5B19F1"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02D6853D" w14:textId="77777777" w:rsidTr="0082611B">
        <w:trPr>
          <w:jc w:val="center"/>
        </w:trPr>
        <w:tc>
          <w:tcPr>
            <w:tcW w:w="534" w:type="dxa"/>
            <w:vMerge/>
            <w:vAlign w:val="center"/>
          </w:tcPr>
          <w:p w14:paraId="1C4B1373"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0735D2E3"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37.</w:t>
            </w:r>
          </w:p>
          <w:p w14:paraId="36E7F31B"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依規定付款結算</w:t>
            </w:r>
          </w:p>
        </w:tc>
        <w:tc>
          <w:tcPr>
            <w:tcW w:w="5954" w:type="dxa"/>
            <w:vAlign w:val="center"/>
          </w:tcPr>
          <w:p w14:paraId="7B6625D3" w14:textId="77777777" w:rsidR="00CA5E4F" w:rsidRPr="00AF0710" w:rsidRDefault="00CA5E4F" w:rsidP="00CA5E4F">
            <w:pPr>
              <w:spacing w:line="400" w:lineRule="exact"/>
              <w:jc w:val="both"/>
              <w:rPr>
                <w:rFonts w:ascii="標楷體" w:eastAsia="標楷體" w:hAnsi="標楷體"/>
                <w:bCs/>
                <w:color w:val="FF0000"/>
                <w:sz w:val="28"/>
              </w:rPr>
            </w:pPr>
            <w:r w:rsidRPr="00C54FF8">
              <w:rPr>
                <w:rFonts w:ascii="標楷體" w:eastAsia="標楷體" w:hAnsi="標楷體" w:hint="eastAsia"/>
                <w:bCs/>
                <w:sz w:val="28"/>
              </w:rPr>
              <w:t>本項相關程序依本法第五章與「新北市政府災害緊急採購處理要點」第5點規定辦理。</w:t>
            </w:r>
          </w:p>
        </w:tc>
        <w:tc>
          <w:tcPr>
            <w:tcW w:w="1098" w:type="dxa"/>
            <w:vAlign w:val="center"/>
          </w:tcPr>
          <w:p w14:paraId="18C619BF"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r w:rsidR="00D02DB6" w14:paraId="254227A1" w14:textId="77777777" w:rsidTr="0082611B">
        <w:trPr>
          <w:jc w:val="center"/>
        </w:trPr>
        <w:tc>
          <w:tcPr>
            <w:tcW w:w="534" w:type="dxa"/>
            <w:vMerge/>
            <w:vAlign w:val="center"/>
          </w:tcPr>
          <w:p w14:paraId="7AC22842" w14:textId="77777777" w:rsidR="00CA5E4F" w:rsidRPr="00F72775" w:rsidRDefault="00CA5E4F" w:rsidP="00CA5E4F">
            <w:pPr>
              <w:spacing w:line="400" w:lineRule="exact"/>
              <w:jc w:val="center"/>
              <w:rPr>
                <w:rFonts w:ascii="標楷體" w:eastAsia="標楷體" w:hAnsi="標楷體"/>
                <w:sz w:val="28"/>
              </w:rPr>
            </w:pPr>
          </w:p>
        </w:tc>
        <w:tc>
          <w:tcPr>
            <w:tcW w:w="1417" w:type="dxa"/>
            <w:vAlign w:val="center"/>
          </w:tcPr>
          <w:p w14:paraId="058F678A"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38.</w:t>
            </w:r>
          </w:p>
          <w:p w14:paraId="6983D167" w14:textId="77777777" w:rsidR="00CA5E4F" w:rsidRPr="00C54FF8" w:rsidRDefault="00CA5E4F" w:rsidP="00CA5E4F">
            <w:pPr>
              <w:autoSpaceDE w:val="0"/>
              <w:autoSpaceDN w:val="0"/>
              <w:adjustRightInd w:val="0"/>
              <w:spacing w:line="400" w:lineRule="exact"/>
              <w:rPr>
                <w:rFonts w:ascii="標楷體" w:eastAsia="標楷體" w:hAnsi="標楷體"/>
                <w:bCs/>
                <w:kern w:val="0"/>
                <w:sz w:val="28"/>
                <w:szCs w:val="28"/>
                <w:lang w:val="x-none"/>
              </w:rPr>
            </w:pPr>
            <w:r w:rsidRPr="00C54FF8">
              <w:rPr>
                <w:rFonts w:ascii="標楷體" w:eastAsia="標楷體" w:hAnsi="標楷體" w:hint="eastAsia"/>
                <w:bCs/>
                <w:kern w:val="0"/>
                <w:sz w:val="28"/>
                <w:szCs w:val="28"/>
                <w:lang w:val="x-none"/>
              </w:rPr>
              <w:t>結束</w:t>
            </w:r>
          </w:p>
        </w:tc>
        <w:tc>
          <w:tcPr>
            <w:tcW w:w="5954" w:type="dxa"/>
            <w:vAlign w:val="center"/>
          </w:tcPr>
          <w:p w14:paraId="01054612" w14:textId="77777777" w:rsidR="00CA5E4F" w:rsidRPr="00C54FF8" w:rsidRDefault="00CA5E4F" w:rsidP="00CA5E4F">
            <w:pPr>
              <w:spacing w:line="400" w:lineRule="exact"/>
              <w:jc w:val="both"/>
              <w:rPr>
                <w:rFonts w:ascii="標楷體" w:eastAsia="標楷體" w:hAnsi="標楷體"/>
                <w:bCs/>
                <w:sz w:val="28"/>
              </w:rPr>
            </w:pPr>
            <w:r w:rsidRPr="00C54FF8">
              <w:rPr>
                <w:rFonts w:ascii="標楷體" w:eastAsia="標楷體" w:hAnsi="標楷體" w:hint="eastAsia"/>
                <w:bCs/>
                <w:kern w:val="0"/>
                <w:sz w:val="28"/>
                <w:szCs w:val="28"/>
                <w:lang w:val="x-none"/>
              </w:rPr>
              <w:t>災害（</w:t>
            </w:r>
            <w:r w:rsidRPr="00C54FF8">
              <w:rPr>
                <w:rFonts w:ascii="標楷體" w:eastAsia="標楷體" w:hAnsi="標楷體" w:hint="eastAsia"/>
                <w:bCs/>
                <w:sz w:val="28"/>
              </w:rPr>
              <w:t>緊急事故</w:t>
            </w:r>
            <w:r w:rsidRPr="00C54FF8">
              <w:rPr>
                <w:rFonts w:ascii="標楷體" w:eastAsia="標楷體" w:hAnsi="標楷體" w:hint="eastAsia"/>
                <w:bCs/>
                <w:kern w:val="0"/>
                <w:sz w:val="28"/>
                <w:szCs w:val="28"/>
                <w:lang w:val="x-none"/>
              </w:rPr>
              <w:t>）處理完妥。</w:t>
            </w:r>
          </w:p>
        </w:tc>
        <w:tc>
          <w:tcPr>
            <w:tcW w:w="1098" w:type="dxa"/>
            <w:vAlign w:val="center"/>
          </w:tcPr>
          <w:p w14:paraId="425DD85C" w14:textId="77777777" w:rsidR="00CA5E4F" w:rsidRPr="00C54FF8" w:rsidRDefault="00CA5E4F" w:rsidP="00CA5E4F">
            <w:pPr>
              <w:spacing w:line="400" w:lineRule="exact"/>
              <w:jc w:val="center"/>
              <w:rPr>
                <w:rFonts w:ascii="標楷體" w:eastAsia="標楷體" w:hAnsi="標楷體"/>
                <w:bCs/>
                <w:sz w:val="28"/>
              </w:rPr>
            </w:pPr>
            <w:r w:rsidRPr="00C54FF8">
              <w:rPr>
                <w:rFonts w:ascii="標楷體" w:eastAsia="標楷體" w:hAnsi="標楷體" w:hint="eastAsia"/>
                <w:bCs/>
                <w:sz w:val="28"/>
              </w:rPr>
              <w:t>依實際情形</w:t>
            </w:r>
          </w:p>
        </w:tc>
      </w:tr>
    </w:tbl>
    <w:p w14:paraId="75F70122" w14:textId="77777777" w:rsidR="00894D25" w:rsidRPr="00F72775" w:rsidRDefault="00894D25" w:rsidP="00F72775">
      <w:pPr>
        <w:spacing w:line="400" w:lineRule="exact"/>
        <w:rPr>
          <w:rFonts w:ascii="標楷體" w:eastAsia="標楷體" w:hAnsi="標楷體"/>
          <w:sz w:val="32"/>
        </w:rPr>
      </w:pPr>
    </w:p>
    <w:sectPr w:rsidR="00894D25" w:rsidRPr="00F72775" w:rsidSect="00F72775">
      <w:footerReference w:type="default" r:id="rId7"/>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0D2B0" w14:textId="77777777" w:rsidR="006753C1" w:rsidRDefault="006753C1" w:rsidP="00F72775">
      <w:r>
        <w:separator/>
      </w:r>
    </w:p>
  </w:endnote>
  <w:endnote w:type="continuationSeparator" w:id="0">
    <w:p w14:paraId="63B30770" w14:textId="77777777" w:rsidR="006753C1" w:rsidRDefault="006753C1" w:rsidP="00F72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9071026"/>
      <w:docPartObj>
        <w:docPartGallery w:val="Page Numbers (Bottom of Page)"/>
        <w:docPartUnique/>
      </w:docPartObj>
    </w:sdtPr>
    <w:sdtContent>
      <w:sdt>
        <w:sdtPr>
          <w:id w:val="1728636285"/>
          <w:docPartObj>
            <w:docPartGallery w:val="Page Numbers (Top of Page)"/>
            <w:docPartUnique/>
          </w:docPartObj>
        </w:sdtPr>
        <w:sdtContent>
          <w:p w14:paraId="6A0E6535" w14:textId="77777777" w:rsidR="00F72775" w:rsidRPr="00F72775" w:rsidRDefault="00F72775" w:rsidP="00F72775">
            <w:pPr>
              <w:pStyle w:val="a5"/>
              <w:jc w:val="center"/>
            </w:pPr>
            <w:r w:rsidRPr="00F72775">
              <w:rPr>
                <w:rFonts w:ascii="標楷體" w:eastAsia="標楷體" w:hAnsi="標楷體" w:hint="eastAsia"/>
              </w:rPr>
              <w:t>(府)採企劃04</w:t>
            </w:r>
            <w:r w:rsidRPr="00F72775">
              <w:rPr>
                <w:rStyle w:val="a7"/>
                <w:rFonts w:ascii="標楷體" w:eastAsia="標楷體" w:hAnsi="標楷體" w:hint="eastAsia"/>
              </w:rPr>
              <w:t>-流程說明-</w:t>
            </w:r>
            <w:r w:rsidRPr="00F72775">
              <w:rPr>
                <w:rFonts w:ascii="標楷體" w:eastAsia="標楷體" w:hAnsi="標楷體"/>
                <w:lang w:val="zh-TW"/>
              </w:rPr>
              <w:t xml:space="preserve"> </w:t>
            </w:r>
            <w:r w:rsidRPr="00F72775">
              <w:rPr>
                <w:rFonts w:ascii="標楷體" w:eastAsia="標楷體" w:hAnsi="標楷體"/>
                <w:bCs/>
              </w:rPr>
              <w:fldChar w:fldCharType="begin"/>
            </w:r>
            <w:r w:rsidRPr="00F72775">
              <w:rPr>
                <w:rFonts w:ascii="標楷體" w:eastAsia="標楷體" w:hAnsi="標楷體"/>
                <w:bCs/>
              </w:rPr>
              <w:instrText>PAGE</w:instrText>
            </w:r>
            <w:r w:rsidRPr="00F72775">
              <w:rPr>
                <w:rFonts w:ascii="標楷體" w:eastAsia="標楷體" w:hAnsi="標楷體"/>
                <w:bCs/>
              </w:rPr>
              <w:fldChar w:fldCharType="separate"/>
            </w:r>
            <w:r w:rsidR="005C45D9">
              <w:rPr>
                <w:rFonts w:ascii="標楷體" w:eastAsia="標楷體" w:hAnsi="標楷體"/>
                <w:bCs/>
                <w:noProof/>
              </w:rPr>
              <w:t>11</w:t>
            </w:r>
            <w:r w:rsidRPr="00F72775">
              <w:rPr>
                <w:rFonts w:ascii="標楷體" w:eastAsia="標楷體" w:hAnsi="標楷體"/>
                <w:bCs/>
              </w:rPr>
              <w:fldChar w:fldCharType="end"/>
            </w:r>
            <w:r w:rsidRPr="00F72775">
              <w:rPr>
                <w:rFonts w:ascii="標楷體" w:eastAsia="標楷體" w:hAnsi="標楷體" w:hint="eastAsia"/>
              </w:rPr>
              <w:t>/</w:t>
            </w:r>
            <w:r w:rsidRPr="00F72775">
              <w:rPr>
                <w:rFonts w:ascii="標楷體" w:eastAsia="標楷體" w:hAnsi="標楷體"/>
                <w:bCs/>
              </w:rPr>
              <w:fldChar w:fldCharType="begin"/>
            </w:r>
            <w:r w:rsidRPr="00F72775">
              <w:rPr>
                <w:rFonts w:ascii="標楷體" w:eastAsia="標楷體" w:hAnsi="標楷體"/>
                <w:bCs/>
              </w:rPr>
              <w:instrText>NUMPAGES</w:instrText>
            </w:r>
            <w:r w:rsidRPr="00F72775">
              <w:rPr>
                <w:rFonts w:ascii="標楷體" w:eastAsia="標楷體" w:hAnsi="標楷體"/>
                <w:bCs/>
              </w:rPr>
              <w:fldChar w:fldCharType="separate"/>
            </w:r>
            <w:r w:rsidR="005C45D9">
              <w:rPr>
                <w:rFonts w:ascii="標楷體" w:eastAsia="標楷體" w:hAnsi="標楷體"/>
                <w:bCs/>
                <w:noProof/>
              </w:rPr>
              <w:t>11</w:t>
            </w:r>
            <w:r w:rsidRPr="00F72775">
              <w:rPr>
                <w:rFonts w:ascii="標楷體" w:eastAsia="標楷體" w:hAnsi="標楷體"/>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F788D" w14:textId="77777777" w:rsidR="006753C1" w:rsidRDefault="006753C1" w:rsidP="00F72775">
      <w:r>
        <w:separator/>
      </w:r>
    </w:p>
  </w:footnote>
  <w:footnote w:type="continuationSeparator" w:id="0">
    <w:p w14:paraId="6CFFFACA" w14:textId="77777777" w:rsidR="006753C1" w:rsidRDefault="006753C1" w:rsidP="00F72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29B"/>
    <w:multiLevelType w:val="hybridMultilevel"/>
    <w:tmpl w:val="7FDA2C1A"/>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3200892"/>
    <w:multiLevelType w:val="hybridMultilevel"/>
    <w:tmpl w:val="6D9C7AE0"/>
    <w:lvl w:ilvl="0" w:tplc="633A44A6">
      <w:start w:val="1"/>
      <w:numFmt w:val="taiwaneseCountingThousand"/>
      <w:lvlText w:val="%1、"/>
      <w:lvlJc w:val="left"/>
      <w:pPr>
        <w:tabs>
          <w:tab w:val="num" w:pos="585"/>
        </w:tabs>
        <w:ind w:left="585" w:hanging="585"/>
      </w:pPr>
      <w:rPr>
        <w:rFonts w:hint="eastAsia"/>
        <w:sz w:val="28"/>
      </w:rPr>
    </w:lvl>
    <w:lvl w:ilvl="1" w:tplc="872E5DD4">
      <w:start w:val="1"/>
      <w:numFmt w:val="ideographLegalTraditional"/>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3BE4358"/>
    <w:multiLevelType w:val="hybridMultilevel"/>
    <w:tmpl w:val="6D9C7AE0"/>
    <w:lvl w:ilvl="0" w:tplc="FFFFFFFF">
      <w:start w:val="1"/>
      <w:numFmt w:val="taiwaneseCountingThousand"/>
      <w:lvlText w:val="%1、"/>
      <w:lvlJc w:val="left"/>
      <w:pPr>
        <w:tabs>
          <w:tab w:val="num" w:pos="585"/>
        </w:tabs>
        <w:ind w:left="585" w:hanging="585"/>
      </w:pPr>
      <w:rPr>
        <w:rFonts w:hint="eastAsia"/>
        <w:sz w:val="28"/>
      </w:rPr>
    </w:lvl>
    <w:lvl w:ilvl="1" w:tplc="FFFFFFFF">
      <w:start w:val="1"/>
      <w:numFmt w:val="ideographLegalTraditional"/>
      <w:lvlText w:val="%2、"/>
      <w:lvlJc w:val="left"/>
      <w:pPr>
        <w:tabs>
          <w:tab w:val="num" w:pos="1200"/>
        </w:tabs>
        <w:ind w:left="1200" w:hanging="720"/>
      </w:pPr>
      <w:rPr>
        <w:rFonts w:hint="eastAsia"/>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5F82070"/>
    <w:multiLevelType w:val="hybridMultilevel"/>
    <w:tmpl w:val="750A9EB4"/>
    <w:lvl w:ilvl="0" w:tplc="0458E94A">
      <w:start w:val="1"/>
      <w:numFmt w:val="ideographLegalTraditional"/>
      <w:lvlText w:val="%1、"/>
      <w:lvlJc w:val="left"/>
      <w:pPr>
        <w:tabs>
          <w:tab w:val="num" w:pos="720"/>
        </w:tabs>
        <w:ind w:left="720" w:hanging="720"/>
      </w:pPr>
      <w:rPr>
        <w:rFonts w:hint="eastAsia"/>
        <w:color w:val="auto"/>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4E708E1"/>
    <w:multiLevelType w:val="hybridMultilevel"/>
    <w:tmpl w:val="06FC452C"/>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5564104"/>
    <w:multiLevelType w:val="hybridMultilevel"/>
    <w:tmpl w:val="84A89C12"/>
    <w:lvl w:ilvl="0" w:tplc="D9EA8558">
      <w:start w:val="1"/>
      <w:numFmt w:val="ideographLegalTraditional"/>
      <w:lvlText w:val="%1、"/>
      <w:lvlJc w:val="left"/>
      <w:pPr>
        <w:tabs>
          <w:tab w:val="num" w:pos="720"/>
        </w:tabs>
        <w:ind w:left="720" w:hanging="720"/>
      </w:pPr>
      <w:rPr>
        <w:rFonts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E2E033E"/>
    <w:multiLevelType w:val="hybridMultilevel"/>
    <w:tmpl w:val="F1307DA0"/>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0CA1DA3"/>
    <w:multiLevelType w:val="hybridMultilevel"/>
    <w:tmpl w:val="CDA83F0E"/>
    <w:lvl w:ilvl="0" w:tplc="53A44B66">
      <w:start w:val="1"/>
      <w:numFmt w:val="taiwaneseCountingThousand"/>
      <w:lvlText w:val="%1、"/>
      <w:lvlJc w:val="left"/>
      <w:pPr>
        <w:tabs>
          <w:tab w:val="num" w:pos="585"/>
        </w:tabs>
        <w:ind w:left="585" w:hanging="585"/>
      </w:pPr>
      <w:rPr>
        <w:rFonts w:ascii="標楷體" w:eastAsia="標楷體" w:hAnsi="標楷體" w:hint="eastAsia"/>
        <w:color w:val="FF0000"/>
        <w:u w:val="single"/>
      </w:rPr>
    </w:lvl>
    <w:lvl w:ilvl="1" w:tplc="872E5DD4">
      <w:start w:val="1"/>
      <w:numFmt w:val="ideographLegalTraditional"/>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4191A48"/>
    <w:multiLevelType w:val="hybridMultilevel"/>
    <w:tmpl w:val="7FDA2C1A"/>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9600E7D"/>
    <w:multiLevelType w:val="hybridMultilevel"/>
    <w:tmpl w:val="F36C2676"/>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BB9118A"/>
    <w:multiLevelType w:val="hybridMultilevel"/>
    <w:tmpl w:val="8DF6C054"/>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4FD1721"/>
    <w:multiLevelType w:val="hybridMultilevel"/>
    <w:tmpl w:val="FB9889EE"/>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C8572DE"/>
    <w:multiLevelType w:val="hybridMultilevel"/>
    <w:tmpl w:val="04C0BA5C"/>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DB138C0"/>
    <w:multiLevelType w:val="hybridMultilevel"/>
    <w:tmpl w:val="A5B6D0D8"/>
    <w:lvl w:ilvl="0" w:tplc="81003AB6">
      <w:start w:val="1"/>
      <w:numFmt w:val="ideographLegalTraditional"/>
      <w:lvlText w:val="%1、"/>
      <w:lvlJc w:val="left"/>
      <w:pPr>
        <w:tabs>
          <w:tab w:val="num" w:pos="720"/>
        </w:tabs>
        <w:ind w:left="720" w:hanging="720"/>
      </w:pPr>
      <w:rPr>
        <w:rFonts w:hint="eastAsia"/>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C1C697B"/>
    <w:multiLevelType w:val="hybridMultilevel"/>
    <w:tmpl w:val="76425F1C"/>
    <w:lvl w:ilvl="0" w:tplc="53C40356">
      <w:start w:val="1"/>
      <w:numFmt w:val="ideographLegalTraditional"/>
      <w:lvlText w:val="%1、"/>
      <w:lvlJc w:val="left"/>
      <w:pPr>
        <w:tabs>
          <w:tab w:val="num" w:pos="720"/>
        </w:tabs>
        <w:ind w:left="720" w:hanging="720"/>
      </w:pPr>
      <w:rPr>
        <w:rFonts w:hint="eastAsia"/>
        <w:b w:val="0"/>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64960F24"/>
    <w:multiLevelType w:val="hybridMultilevel"/>
    <w:tmpl w:val="41FA6864"/>
    <w:lvl w:ilvl="0" w:tplc="2D4066A0">
      <w:start w:val="1"/>
      <w:numFmt w:val="ideographLegalTraditional"/>
      <w:lvlText w:val="%1、"/>
      <w:lvlJc w:val="left"/>
      <w:pPr>
        <w:tabs>
          <w:tab w:val="num" w:pos="720"/>
        </w:tabs>
        <w:ind w:left="720" w:hanging="720"/>
      </w:pPr>
      <w:rPr>
        <w:rFonts w:hint="eastAsia"/>
        <w:color w:val="auto"/>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71406DC1"/>
    <w:multiLevelType w:val="hybridMultilevel"/>
    <w:tmpl w:val="209C7F90"/>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77B933B1"/>
    <w:multiLevelType w:val="hybridMultilevel"/>
    <w:tmpl w:val="AF84CA60"/>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7D306C6A"/>
    <w:multiLevelType w:val="hybridMultilevel"/>
    <w:tmpl w:val="CFBA9064"/>
    <w:lvl w:ilvl="0" w:tplc="FFFFFFFF">
      <w:start w:val="1"/>
      <w:numFmt w:val="ideographLegalTradition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7F8D1071"/>
    <w:multiLevelType w:val="hybridMultilevel"/>
    <w:tmpl w:val="DC36B53A"/>
    <w:lvl w:ilvl="0" w:tplc="E2FEEE02">
      <w:start w:val="1"/>
      <w:numFmt w:val="ideographLegalTraditional"/>
      <w:lvlText w:val="%1、"/>
      <w:lvlJc w:val="left"/>
      <w:pPr>
        <w:tabs>
          <w:tab w:val="num" w:pos="720"/>
        </w:tabs>
        <w:ind w:left="720" w:hanging="72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2056344716">
    <w:abstractNumId w:val="16"/>
  </w:num>
  <w:num w:numId="2" w16cid:durableId="778380077">
    <w:abstractNumId w:val="1"/>
  </w:num>
  <w:num w:numId="3" w16cid:durableId="1804423007">
    <w:abstractNumId w:val="3"/>
  </w:num>
  <w:num w:numId="4" w16cid:durableId="1250383822">
    <w:abstractNumId w:val="15"/>
  </w:num>
  <w:num w:numId="5" w16cid:durableId="943538013">
    <w:abstractNumId w:val="14"/>
  </w:num>
  <w:num w:numId="6" w16cid:durableId="1566456317">
    <w:abstractNumId w:val="19"/>
  </w:num>
  <w:num w:numId="7" w16cid:durableId="2127652992">
    <w:abstractNumId w:val="4"/>
  </w:num>
  <w:num w:numId="8" w16cid:durableId="1905094177">
    <w:abstractNumId w:val="13"/>
  </w:num>
  <w:num w:numId="9" w16cid:durableId="1524857892">
    <w:abstractNumId w:val="18"/>
  </w:num>
  <w:num w:numId="10" w16cid:durableId="87391342">
    <w:abstractNumId w:val="9"/>
  </w:num>
  <w:num w:numId="11" w16cid:durableId="2061131973">
    <w:abstractNumId w:val="12"/>
  </w:num>
  <w:num w:numId="12" w16cid:durableId="1386951578">
    <w:abstractNumId w:val="17"/>
  </w:num>
  <w:num w:numId="13" w16cid:durableId="2029017675">
    <w:abstractNumId w:val="0"/>
  </w:num>
  <w:num w:numId="14" w16cid:durableId="1222180880">
    <w:abstractNumId w:val="11"/>
  </w:num>
  <w:num w:numId="15" w16cid:durableId="563837275">
    <w:abstractNumId w:val="5"/>
  </w:num>
  <w:num w:numId="16" w16cid:durableId="235089257">
    <w:abstractNumId w:val="8"/>
  </w:num>
  <w:num w:numId="17" w16cid:durableId="110831793">
    <w:abstractNumId w:val="7"/>
  </w:num>
  <w:num w:numId="18" w16cid:durableId="645398872">
    <w:abstractNumId w:val="6"/>
  </w:num>
  <w:num w:numId="19" w16cid:durableId="2006011456">
    <w:abstractNumId w:val="10"/>
  </w:num>
  <w:num w:numId="20" w16cid:durableId="1349985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775"/>
    <w:rsid w:val="00004930"/>
    <w:rsid w:val="000338C3"/>
    <w:rsid w:val="00054291"/>
    <w:rsid w:val="00056397"/>
    <w:rsid w:val="000664CF"/>
    <w:rsid w:val="000772E0"/>
    <w:rsid w:val="000D1106"/>
    <w:rsid w:val="00132BA6"/>
    <w:rsid w:val="0013315B"/>
    <w:rsid w:val="001725AF"/>
    <w:rsid w:val="001841AE"/>
    <w:rsid w:val="00190EBD"/>
    <w:rsid w:val="001C1F4C"/>
    <w:rsid w:val="0021646C"/>
    <w:rsid w:val="002227C1"/>
    <w:rsid w:val="00247FF2"/>
    <w:rsid w:val="002536F4"/>
    <w:rsid w:val="00254BAF"/>
    <w:rsid w:val="00290D97"/>
    <w:rsid w:val="002B2C87"/>
    <w:rsid w:val="002D2585"/>
    <w:rsid w:val="002D306A"/>
    <w:rsid w:val="002D3E54"/>
    <w:rsid w:val="002F33EA"/>
    <w:rsid w:val="003255D2"/>
    <w:rsid w:val="00330EDF"/>
    <w:rsid w:val="00382ED6"/>
    <w:rsid w:val="00394BF4"/>
    <w:rsid w:val="003D5F30"/>
    <w:rsid w:val="00410CF3"/>
    <w:rsid w:val="00443118"/>
    <w:rsid w:val="00471CF4"/>
    <w:rsid w:val="004D697B"/>
    <w:rsid w:val="004F5876"/>
    <w:rsid w:val="00547727"/>
    <w:rsid w:val="00565026"/>
    <w:rsid w:val="005670EA"/>
    <w:rsid w:val="005A1950"/>
    <w:rsid w:val="005A2A5A"/>
    <w:rsid w:val="005B6CB7"/>
    <w:rsid w:val="005C45D9"/>
    <w:rsid w:val="005F661A"/>
    <w:rsid w:val="00600504"/>
    <w:rsid w:val="00626783"/>
    <w:rsid w:val="006753C1"/>
    <w:rsid w:val="006776B4"/>
    <w:rsid w:val="00694139"/>
    <w:rsid w:val="006B7380"/>
    <w:rsid w:val="006C6EA3"/>
    <w:rsid w:val="006F0C8F"/>
    <w:rsid w:val="00704826"/>
    <w:rsid w:val="007550AA"/>
    <w:rsid w:val="007571AB"/>
    <w:rsid w:val="00772559"/>
    <w:rsid w:val="007A2A62"/>
    <w:rsid w:val="007C09D3"/>
    <w:rsid w:val="007E695E"/>
    <w:rsid w:val="00810001"/>
    <w:rsid w:val="0082611B"/>
    <w:rsid w:val="00831B11"/>
    <w:rsid w:val="00855277"/>
    <w:rsid w:val="0087523B"/>
    <w:rsid w:val="00887520"/>
    <w:rsid w:val="00894D25"/>
    <w:rsid w:val="008B3671"/>
    <w:rsid w:val="008C018C"/>
    <w:rsid w:val="008C0DDC"/>
    <w:rsid w:val="008F7263"/>
    <w:rsid w:val="0090145A"/>
    <w:rsid w:val="00910794"/>
    <w:rsid w:val="00932A58"/>
    <w:rsid w:val="0095332B"/>
    <w:rsid w:val="00960463"/>
    <w:rsid w:val="009A12F1"/>
    <w:rsid w:val="009E338A"/>
    <w:rsid w:val="009F45F0"/>
    <w:rsid w:val="009F65A7"/>
    <w:rsid w:val="00A4240A"/>
    <w:rsid w:val="00A4290C"/>
    <w:rsid w:val="00A50722"/>
    <w:rsid w:val="00A573D6"/>
    <w:rsid w:val="00A673E0"/>
    <w:rsid w:val="00A75D3D"/>
    <w:rsid w:val="00A80209"/>
    <w:rsid w:val="00A962D6"/>
    <w:rsid w:val="00AA172A"/>
    <w:rsid w:val="00AB2445"/>
    <w:rsid w:val="00AB526B"/>
    <w:rsid w:val="00B40F6B"/>
    <w:rsid w:val="00B50E59"/>
    <w:rsid w:val="00B92BF3"/>
    <w:rsid w:val="00B970D6"/>
    <w:rsid w:val="00BB43E1"/>
    <w:rsid w:val="00BD10D6"/>
    <w:rsid w:val="00C17D11"/>
    <w:rsid w:val="00C32EDA"/>
    <w:rsid w:val="00C43FEE"/>
    <w:rsid w:val="00C56B70"/>
    <w:rsid w:val="00C63A35"/>
    <w:rsid w:val="00C8169F"/>
    <w:rsid w:val="00C9115E"/>
    <w:rsid w:val="00CA5E3B"/>
    <w:rsid w:val="00CA5E4F"/>
    <w:rsid w:val="00CB4235"/>
    <w:rsid w:val="00CD77E6"/>
    <w:rsid w:val="00D02DB6"/>
    <w:rsid w:val="00D233D7"/>
    <w:rsid w:val="00D61ABB"/>
    <w:rsid w:val="00DA07DC"/>
    <w:rsid w:val="00DA08DF"/>
    <w:rsid w:val="00DB0818"/>
    <w:rsid w:val="00DC4B69"/>
    <w:rsid w:val="00DE6ABD"/>
    <w:rsid w:val="00DF25BF"/>
    <w:rsid w:val="00DF4CD3"/>
    <w:rsid w:val="00E055C9"/>
    <w:rsid w:val="00E4005A"/>
    <w:rsid w:val="00E6755C"/>
    <w:rsid w:val="00E71BF9"/>
    <w:rsid w:val="00EB3DF0"/>
    <w:rsid w:val="00EE04AF"/>
    <w:rsid w:val="00F42ACE"/>
    <w:rsid w:val="00F53BC7"/>
    <w:rsid w:val="00F5684E"/>
    <w:rsid w:val="00F61B58"/>
    <w:rsid w:val="00F6357A"/>
    <w:rsid w:val="00F72775"/>
    <w:rsid w:val="00FA77FB"/>
    <w:rsid w:val="00FB3B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4E81C"/>
  <w15:chartTrackingRefBased/>
  <w15:docId w15:val="{458404F6-39EF-4ADD-894C-24E12988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110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775"/>
    <w:pPr>
      <w:tabs>
        <w:tab w:val="center" w:pos="4153"/>
        <w:tab w:val="right" w:pos="8306"/>
      </w:tabs>
      <w:snapToGrid w:val="0"/>
    </w:pPr>
    <w:rPr>
      <w:sz w:val="20"/>
      <w:szCs w:val="20"/>
    </w:rPr>
  </w:style>
  <w:style w:type="character" w:customStyle="1" w:styleId="a4">
    <w:name w:val="頁首 字元"/>
    <w:basedOn w:val="a0"/>
    <w:link w:val="a3"/>
    <w:uiPriority w:val="99"/>
    <w:rsid w:val="00F72775"/>
    <w:rPr>
      <w:sz w:val="20"/>
      <w:szCs w:val="20"/>
    </w:rPr>
  </w:style>
  <w:style w:type="paragraph" w:styleId="a5">
    <w:name w:val="footer"/>
    <w:basedOn w:val="a"/>
    <w:link w:val="a6"/>
    <w:uiPriority w:val="99"/>
    <w:unhideWhenUsed/>
    <w:rsid w:val="00F72775"/>
    <w:pPr>
      <w:tabs>
        <w:tab w:val="center" w:pos="4153"/>
        <w:tab w:val="right" w:pos="8306"/>
      </w:tabs>
      <w:snapToGrid w:val="0"/>
    </w:pPr>
    <w:rPr>
      <w:sz w:val="20"/>
      <w:szCs w:val="20"/>
    </w:rPr>
  </w:style>
  <w:style w:type="character" w:customStyle="1" w:styleId="a6">
    <w:name w:val="頁尾 字元"/>
    <w:basedOn w:val="a0"/>
    <w:link w:val="a5"/>
    <w:uiPriority w:val="99"/>
    <w:rsid w:val="00F72775"/>
    <w:rPr>
      <w:sz w:val="20"/>
      <w:szCs w:val="20"/>
    </w:rPr>
  </w:style>
  <w:style w:type="character" w:styleId="a7">
    <w:name w:val="page number"/>
    <w:basedOn w:val="a0"/>
    <w:rsid w:val="00F72775"/>
  </w:style>
  <w:style w:type="table" w:styleId="a8">
    <w:name w:val="Table Grid"/>
    <w:basedOn w:val="a1"/>
    <w:uiPriority w:val="59"/>
    <w:rsid w:val="00F72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F65A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F65A7"/>
    <w:rPr>
      <w:rFonts w:asciiTheme="majorHAnsi" w:eastAsiaTheme="majorEastAsia" w:hAnsiTheme="majorHAnsi" w:cstheme="majorBidi"/>
      <w:sz w:val="18"/>
      <w:szCs w:val="18"/>
    </w:rPr>
  </w:style>
  <w:style w:type="paragraph" w:styleId="ab">
    <w:name w:val="List Paragraph"/>
    <w:basedOn w:val="a"/>
    <w:uiPriority w:val="34"/>
    <w:qFormat/>
    <w:rsid w:val="00AA172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林彥琳</dc:creator>
  <cp:keywords/>
  <dc:description/>
  <cp:lastModifiedBy>林彥琳</cp:lastModifiedBy>
  <cp:revision>2</cp:revision>
  <cp:lastPrinted>2025-08-28T06:42:00Z</cp:lastPrinted>
  <dcterms:created xsi:type="dcterms:W3CDTF">2025-12-26T08:11:00Z</dcterms:created>
  <dcterms:modified xsi:type="dcterms:W3CDTF">2025-12-26T08:11:00Z</dcterms:modified>
</cp:coreProperties>
</file>